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AFB3" w14:textId="77777777" w:rsidR="00DA66FC" w:rsidRDefault="00DA66FC" w:rsidP="00D20198">
      <w:pPr>
        <w:rPr>
          <w:rFonts w:ascii="Calibri" w:hAnsi="Calibri"/>
          <w:b/>
          <w:color w:val="2F5496" w:themeColor="accent1" w:themeShade="BF"/>
          <w:sz w:val="56"/>
        </w:rPr>
      </w:pPr>
    </w:p>
    <w:p w14:paraId="0E1A055F" w14:textId="745DFDC0" w:rsidR="00C33BA2" w:rsidRDefault="00D20198" w:rsidP="00D20198">
      <w:pPr>
        <w:rPr>
          <w:rFonts w:ascii="Calibri" w:hAnsi="Calibri"/>
          <w:b/>
          <w:color w:val="2F5496" w:themeColor="accent1" w:themeShade="BF"/>
          <w:sz w:val="56"/>
        </w:rPr>
      </w:pPr>
      <w:r w:rsidRPr="00D20198">
        <w:rPr>
          <w:rFonts w:ascii="Calibri" w:hAnsi="Calibri"/>
          <w:b/>
          <w:color w:val="2F5496" w:themeColor="accent1" w:themeShade="BF"/>
          <w:sz w:val="56"/>
        </w:rPr>
        <w:t xml:space="preserve">As club </w:t>
      </w:r>
      <w:r w:rsidR="00F4224F">
        <w:rPr>
          <w:rFonts w:ascii="Calibri" w:hAnsi="Calibri"/>
          <w:b/>
          <w:color w:val="2F5496" w:themeColor="accent1" w:themeShade="BF"/>
          <w:sz w:val="56"/>
        </w:rPr>
        <w:t>health and safety officer</w:t>
      </w:r>
      <w:r w:rsidRPr="00D20198">
        <w:rPr>
          <w:rFonts w:ascii="Calibri" w:hAnsi="Calibri"/>
          <w:b/>
          <w:color w:val="2F5496" w:themeColor="accent1" w:themeShade="BF"/>
          <w:sz w:val="56"/>
        </w:rPr>
        <w:t>…</w:t>
      </w:r>
    </w:p>
    <w:p w14:paraId="49A9A60B" w14:textId="088D5F94" w:rsidR="00F4224F" w:rsidRDefault="00F4224F" w:rsidP="00F4224F">
      <w:pPr>
        <w:pStyle w:val="BasicParagraph"/>
        <w:suppressAutoHyphens/>
        <w:spacing w:line="240" w:lineRule="auto"/>
        <w:rPr>
          <w:rFonts w:ascii="Calibri" w:hAnsi="Calibri" w:cs="Times New Roman"/>
          <w:color w:val="2F5496" w:themeColor="accent1" w:themeShade="BF"/>
        </w:rPr>
      </w:pPr>
      <w:r w:rsidRPr="00F4224F">
        <w:rPr>
          <w:rFonts w:ascii="Calibri" w:hAnsi="Calibri" w:cs="Times New Roman"/>
          <w:color w:val="2F5496" w:themeColor="accent1" w:themeShade="BF"/>
        </w:rPr>
        <w:t>You will be responsible for making sure your YFC is a safe environment for members to enjoy the full range of activities on offer and that all relevant health and safety laws are complied with.</w:t>
      </w:r>
    </w:p>
    <w:p w14:paraId="32986584" w14:textId="77777777" w:rsidR="00F4224F" w:rsidRPr="00F4224F" w:rsidRDefault="00F4224F" w:rsidP="00F4224F">
      <w:pPr>
        <w:pStyle w:val="BasicParagraph"/>
        <w:suppressAutoHyphens/>
        <w:spacing w:line="240" w:lineRule="auto"/>
        <w:rPr>
          <w:rFonts w:ascii="Calibri" w:hAnsi="Calibri" w:cs="Times New Roman"/>
          <w:color w:val="2F5496" w:themeColor="accent1" w:themeShade="BF"/>
        </w:rPr>
      </w:pPr>
    </w:p>
    <w:p w14:paraId="44E02F9C" w14:textId="29BAC0F6" w:rsidR="00D20198" w:rsidRDefault="00D20198" w:rsidP="00D20198">
      <w:pPr>
        <w:rPr>
          <w:rFonts w:ascii="Calibri" w:hAnsi="Calibri"/>
          <w:b/>
          <w:color w:val="2F5496" w:themeColor="accent1" w:themeShade="BF"/>
          <w:sz w:val="36"/>
          <w:szCs w:val="36"/>
        </w:rPr>
      </w:pPr>
      <w:r w:rsidRPr="00D20198">
        <w:rPr>
          <w:rFonts w:ascii="Calibri" w:hAnsi="Calibri"/>
          <w:b/>
          <w:color w:val="2F5496" w:themeColor="accent1" w:themeShade="BF"/>
          <w:sz w:val="36"/>
          <w:szCs w:val="36"/>
        </w:rPr>
        <w:t>Your responsibilities include:</w:t>
      </w:r>
    </w:p>
    <w:p w14:paraId="7C896080" w14:textId="77777777" w:rsidR="004F1CD1" w:rsidRDefault="004F1CD1" w:rsidP="00D20198">
      <w:pPr>
        <w:rPr>
          <w:rFonts w:ascii="Calibri" w:hAnsi="Calibri"/>
          <w:b/>
          <w:color w:val="2F5496" w:themeColor="accent1" w:themeShade="BF"/>
          <w:sz w:val="36"/>
          <w:szCs w:val="36"/>
        </w:rPr>
      </w:pPr>
    </w:p>
    <w:p w14:paraId="1D11A9CA" w14:textId="77777777" w:rsidR="00F4224F" w:rsidRPr="00F4224F" w:rsidRDefault="00F4224F" w:rsidP="00F4224F">
      <w:pPr>
        <w:pStyle w:val="BasicParagraph"/>
        <w:numPr>
          <w:ilvl w:val="0"/>
          <w:numId w:val="3"/>
        </w:numPr>
        <w:suppressAutoHyphens/>
        <w:rPr>
          <w:rFonts w:ascii="Calibri-Bold" w:hAnsi="Calibri-Bold" w:cs="Calibri-Bold"/>
          <w:color w:val="2F5496" w:themeColor="accent1" w:themeShade="BF"/>
          <w:spacing w:val="-10"/>
        </w:rPr>
      </w:pPr>
      <w:r w:rsidRPr="00F4224F">
        <w:rPr>
          <w:rFonts w:ascii="Calibri-Bold" w:hAnsi="Calibri-Bold" w:cs="Calibri-Bold"/>
          <w:color w:val="2F5496" w:themeColor="accent1" w:themeShade="BF"/>
          <w:spacing w:val="-10"/>
        </w:rPr>
        <w:t>Carrying out risk assessments for all activities and events. This might include checking fire escapes are clear as well as for potential hazards, such as trailing wires or broken glass if playing outside, for example.</w:t>
      </w:r>
    </w:p>
    <w:p w14:paraId="49AB6A4C" w14:textId="77777777" w:rsidR="00F4224F" w:rsidRPr="00F4224F" w:rsidRDefault="00F4224F" w:rsidP="00F4224F">
      <w:pPr>
        <w:pStyle w:val="BasicParagraph"/>
        <w:numPr>
          <w:ilvl w:val="0"/>
          <w:numId w:val="3"/>
        </w:numPr>
        <w:suppressAutoHyphens/>
        <w:rPr>
          <w:rFonts w:ascii="Calibri-Bold" w:hAnsi="Calibri-Bold" w:cs="Calibri-Bold"/>
          <w:color w:val="2F5496" w:themeColor="accent1" w:themeShade="BF"/>
          <w:spacing w:val="-10"/>
        </w:rPr>
      </w:pPr>
      <w:r w:rsidRPr="00F4224F">
        <w:rPr>
          <w:rFonts w:ascii="Calibri-Bold" w:hAnsi="Calibri-Bold" w:cs="Calibri-Bold"/>
          <w:color w:val="2F5496" w:themeColor="accent1" w:themeShade="BF"/>
          <w:spacing w:val="-10"/>
        </w:rPr>
        <w:t>Ensuring that all YFC personnel involved in a particular event are aware of their individual safety responsibilities, including the duty of care that members owe to themselves and to other  members. Holding a safety briefing before the event.</w:t>
      </w:r>
    </w:p>
    <w:p w14:paraId="5019BD20" w14:textId="77777777" w:rsidR="00F4224F" w:rsidRPr="00F4224F" w:rsidRDefault="00F4224F" w:rsidP="00F4224F">
      <w:pPr>
        <w:pStyle w:val="BasicParagraph"/>
        <w:numPr>
          <w:ilvl w:val="0"/>
          <w:numId w:val="3"/>
        </w:numPr>
        <w:suppressAutoHyphens/>
        <w:rPr>
          <w:rFonts w:ascii="Calibri-Bold" w:hAnsi="Calibri-Bold" w:cs="Calibri-Bold"/>
          <w:color w:val="2F5496" w:themeColor="accent1" w:themeShade="BF"/>
          <w:spacing w:val="-10"/>
        </w:rPr>
      </w:pPr>
      <w:r w:rsidRPr="00F4224F">
        <w:rPr>
          <w:rFonts w:ascii="Calibri-Bold" w:hAnsi="Calibri-Bold" w:cs="Calibri-Bold"/>
          <w:color w:val="2F5496" w:themeColor="accent1" w:themeShade="BF"/>
          <w:spacing w:val="-10"/>
        </w:rPr>
        <w:t xml:space="preserve">Talking to venue staff, county officers and staff to find out what others have done in the past. </w:t>
      </w:r>
      <w:r w:rsidRPr="00F4224F">
        <w:rPr>
          <w:rFonts w:ascii="Calibri-Bold" w:hAnsi="Calibri-Bold" w:cs="Calibri-Bold"/>
          <w:color w:val="2F5496" w:themeColor="accent1" w:themeShade="BF"/>
          <w:spacing w:val="-10"/>
        </w:rPr>
        <w:br/>
        <w:t>If a template risk assessment already exists, then use it.</w:t>
      </w:r>
    </w:p>
    <w:p w14:paraId="06795476" w14:textId="77777777" w:rsidR="00F4224F" w:rsidRPr="00F4224F" w:rsidRDefault="00F4224F" w:rsidP="00F4224F">
      <w:pPr>
        <w:pStyle w:val="BasicParagraph"/>
        <w:numPr>
          <w:ilvl w:val="0"/>
          <w:numId w:val="3"/>
        </w:numPr>
        <w:suppressAutoHyphens/>
        <w:rPr>
          <w:rFonts w:ascii="Calibri-Bold" w:hAnsi="Calibri-Bold" w:cs="Calibri-Bold"/>
          <w:color w:val="2F5496" w:themeColor="accent1" w:themeShade="BF"/>
          <w:spacing w:val="-10"/>
        </w:rPr>
      </w:pPr>
      <w:r w:rsidRPr="00F4224F">
        <w:rPr>
          <w:rFonts w:ascii="Calibri-Bold" w:hAnsi="Calibri-Bold" w:cs="Calibri-Bold"/>
          <w:color w:val="2F5496" w:themeColor="accent1" w:themeShade="BF"/>
          <w:spacing w:val="-10"/>
        </w:rPr>
        <w:t>Working with the social events officer to ensure that all relevant requirements are in place before an event, such as bar licences, security and fire arrangements, music licences and food hygiene certificates.</w:t>
      </w:r>
    </w:p>
    <w:p w14:paraId="77A9F28E" w14:textId="77777777" w:rsidR="00F4224F" w:rsidRPr="00F4224F" w:rsidRDefault="00F4224F" w:rsidP="00F4224F">
      <w:pPr>
        <w:pStyle w:val="BasicParagraph"/>
        <w:numPr>
          <w:ilvl w:val="0"/>
          <w:numId w:val="3"/>
        </w:numPr>
        <w:suppressAutoHyphens/>
        <w:rPr>
          <w:rFonts w:ascii="Calibri-Bold" w:hAnsi="Calibri-Bold" w:cs="Calibri-Bold"/>
          <w:color w:val="2F5496" w:themeColor="accent1" w:themeShade="BF"/>
          <w:spacing w:val="-10"/>
        </w:rPr>
      </w:pPr>
      <w:r w:rsidRPr="00F4224F">
        <w:rPr>
          <w:rFonts w:ascii="Calibri-Bold" w:hAnsi="Calibri-Bold" w:cs="Calibri-Bold"/>
          <w:color w:val="2F5496" w:themeColor="accent1" w:themeShade="BF"/>
          <w:spacing w:val="-10"/>
        </w:rPr>
        <w:t xml:space="preserve">Ensuring that any club electrical equipment has a valid PAT certificate. </w:t>
      </w:r>
    </w:p>
    <w:p w14:paraId="4DCB1A8F" w14:textId="77777777" w:rsidR="00F4224F" w:rsidRPr="00F4224F" w:rsidRDefault="00F4224F" w:rsidP="00F4224F">
      <w:pPr>
        <w:pStyle w:val="BasicParagraph"/>
        <w:numPr>
          <w:ilvl w:val="0"/>
          <w:numId w:val="3"/>
        </w:numPr>
        <w:suppressAutoHyphens/>
        <w:rPr>
          <w:rFonts w:ascii="Calibri-Bold" w:hAnsi="Calibri-Bold" w:cs="Calibri-Bold"/>
          <w:color w:val="2F5496" w:themeColor="accent1" w:themeShade="BF"/>
          <w:spacing w:val="-10"/>
        </w:rPr>
      </w:pPr>
      <w:r w:rsidRPr="00F4224F">
        <w:rPr>
          <w:rFonts w:ascii="Calibri-Bold" w:hAnsi="Calibri-Bold" w:cs="Calibri-Bold"/>
          <w:color w:val="2F5496" w:themeColor="accent1" w:themeShade="BF"/>
          <w:spacing w:val="-10"/>
        </w:rPr>
        <w:t>Making sure that you have an up-to-date first aid box, accident book and a first aider present at meetings and on trips.</w:t>
      </w:r>
    </w:p>
    <w:p w14:paraId="03C6CC39" w14:textId="77777777" w:rsidR="00F4224F" w:rsidRPr="00F4224F" w:rsidRDefault="00F4224F" w:rsidP="00F4224F">
      <w:pPr>
        <w:pStyle w:val="BasicParagraph"/>
        <w:numPr>
          <w:ilvl w:val="0"/>
          <w:numId w:val="3"/>
        </w:numPr>
        <w:suppressAutoHyphens/>
        <w:rPr>
          <w:rFonts w:ascii="Calibri-Bold" w:hAnsi="Calibri-Bold" w:cs="Calibri-Bold"/>
          <w:color w:val="2F5496" w:themeColor="accent1" w:themeShade="BF"/>
          <w:spacing w:val="-10"/>
        </w:rPr>
      </w:pPr>
      <w:r w:rsidRPr="00F4224F">
        <w:rPr>
          <w:rFonts w:ascii="Calibri-Bold" w:hAnsi="Calibri-Bold" w:cs="Calibri-Bold"/>
          <w:color w:val="2F5496" w:themeColor="accent1" w:themeShade="BF"/>
          <w:spacing w:val="-10"/>
        </w:rPr>
        <w:t>Ensuring an attendance register is taken at the beginning of a meeting just in case the building needs to be evacuated and you have to do a role call. Making sure someone is designated to take the attendance book with them.</w:t>
      </w:r>
    </w:p>
    <w:p w14:paraId="7C956C3D" w14:textId="77777777" w:rsidR="00F4224F" w:rsidRPr="00F4224F" w:rsidRDefault="00F4224F" w:rsidP="00F4224F">
      <w:pPr>
        <w:pStyle w:val="BasicParagraph"/>
        <w:numPr>
          <w:ilvl w:val="0"/>
          <w:numId w:val="3"/>
        </w:numPr>
        <w:suppressAutoHyphens/>
        <w:rPr>
          <w:rFonts w:ascii="Calibri-Bold" w:hAnsi="Calibri-Bold" w:cs="Calibri-Bold"/>
          <w:color w:val="2F5496" w:themeColor="accent1" w:themeShade="BF"/>
          <w:spacing w:val="-10"/>
        </w:rPr>
      </w:pPr>
      <w:r w:rsidRPr="00F4224F">
        <w:rPr>
          <w:rFonts w:ascii="Calibri-Bold" w:hAnsi="Calibri-Bold" w:cs="Calibri-Bold"/>
          <w:color w:val="2F5496" w:themeColor="accent1" w:themeShade="BF"/>
          <w:spacing w:val="-10"/>
        </w:rPr>
        <w:t>Having access to a copy of the insurance policy, which will be useful when planning an event.</w:t>
      </w:r>
    </w:p>
    <w:p w14:paraId="6F07BE80" w14:textId="55D396C9" w:rsidR="00F4224F" w:rsidRPr="00E433ED" w:rsidRDefault="00F4224F" w:rsidP="00E433ED">
      <w:pPr>
        <w:pStyle w:val="BasicParagraph"/>
        <w:numPr>
          <w:ilvl w:val="0"/>
          <w:numId w:val="3"/>
        </w:numPr>
        <w:suppressAutoHyphens/>
        <w:rPr>
          <w:rFonts w:ascii="Calibri-Bold" w:hAnsi="Calibri-Bold" w:cs="Calibri-Bold"/>
          <w:color w:val="2F5496" w:themeColor="accent1" w:themeShade="BF"/>
          <w:spacing w:val="-10"/>
        </w:rPr>
      </w:pPr>
      <w:r w:rsidRPr="00F4224F">
        <w:rPr>
          <w:rFonts w:ascii="Calibri-Bold" w:hAnsi="Calibri-Bold" w:cs="Calibri-Bold"/>
          <w:color w:val="2F5496" w:themeColor="accent1" w:themeShade="BF"/>
          <w:spacing w:val="-10"/>
        </w:rPr>
        <w:t>Taking up training opportunities that will help you in our role.</w:t>
      </w:r>
    </w:p>
    <w:p w14:paraId="33AC1A30" w14:textId="6C7568AB" w:rsidR="002B63CD" w:rsidRDefault="002B63CD">
      <w:pPr>
        <w:spacing w:after="160" w:line="259" w:lineRule="auto"/>
        <w:rPr>
          <w:rFonts w:ascii="Calibri-Bold" w:hAnsi="Calibri-Bold" w:cs="Calibri-Bold"/>
          <w:color w:val="2F5496" w:themeColor="accent1" w:themeShade="BF"/>
          <w:spacing w:val="-10"/>
        </w:rPr>
      </w:pPr>
      <w:r>
        <w:rPr>
          <w:rFonts w:ascii="Calibri-Bold" w:hAnsi="Calibri-Bold" w:cs="Calibri-Bold"/>
          <w:color w:val="2F5496" w:themeColor="accent1" w:themeShade="BF"/>
          <w:spacing w:val="-10"/>
        </w:rPr>
        <w:br w:type="page"/>
      </w:r>
    </w:p>
    <w:p w14:paraId="68066CD4" w14:textId="1DB59BC1" w:rsidR="00397B7E" w:rsidRDefault="00397B7E" w:rsidP="00397B7E">
      <w:pPr>
        <w:rPr>
          <w:rFonts w:ascii="Calibri" w:hAnsi="Calibri"/>
          <w:b/>
          <w:color w:val="2F5496" w:themeColor="accent1" w:themeShade="BF"/>
          <w:sz w:val="56"/>
        </w:rPr>
      </w:pPr>
      <w:r w:rsidRPr="00397B7E">
        <w:rPr>
          <w:rFonts w:ascii="Calibri" w:hAnsi="Calibri"/>
          <w:b/>
          <w:color w:val="2F5496" w:themeColor="accent1" w:themeShade="BF"/>
          <w:sz w:val="56"/>
        </w:rPr>
        <w:lastRenderedPageBreak/>
        <w:t>Top tips for your role</w:t>
      </w:r>
      <w:r>
        <w:rPr>
          <w:rFonts w:ascii="Calibri" w:hAnsi="Calibri"/>
          <w:b/>
          <w:color w:val="2F5496" w:themeColor="accent1" w:themeShade="BF"/>
          <w:sz w:val="56"/>
        </w:rPr>
        <w:t>…</w:t>
      </w:r>
    </w:p>
    <w:p w14:paraId="3579EAA7" w14:textId="77777777" w:rsidR="002B63CD" w:rsidRPr="002B63CD" w:rsidRDefault="002B63CD" w:rsidP="002B63CD">
      <w:pPr>
        <w:spacing w:line="288" w:lineRule="auto"/>
        <w:rPr>
          <w:rFonts w:ascii="Calibri" w:hAnsi="Calibri"/>
          <w:color w:val="2F5496" w:themeColor="accent1" w:themeShade="BF"/>
        </w:rPr>
      </w:pPr>
      <w:r w:rsidRPr="002B63CD">
        <w:rPr>
          <w:rFonts w:ascii="Calibri" w:hAnsi="Calibri"/>
          <w:bCs/>
          <w:color w:val="2F5496" w:themeColor="accent1" w:themeShade="BF"/>
        </w:rPr>
        <w:t xml:space="preserve">It’s important to work with others to minimise risk, so that your YFC can continue to organise a diverse range of exciting activities. </w:t>
      </w:r>
      <w:r w:rsidRPr="002B63CD">
        <w:rPr>
          <w:rFonts w:ascii="Calibri" w:hAnsi="Calibri" w:cs="Calibri"/>
          <w:color w:val="2F5496" w:themeColor="accent1" w:themeShade="BF"/>
          <w:spacing w:val="-10"/>
          <w:lang w:eastAsia="en-GB"/>
        </w:rPr>
        <w:t>Here are a few things to try.</w:t>
      </w:r>
    </w:p>
    <w:p w14:paraId="030764D8" w14:textId="6091EEE4" w:rsidR="00397B7E" w:rsidRPr="00397B7E" w:rsidRDefault="00397B7E" w:rsidP="00397B7E">
      <w:pPr>
        <w:rPr>
          <w:rFonts w:ascii="Calibri" w:hAnsi="Calibri"/>
          <w:b/>
          <w:color w:val="2F5496" w:themeColor="accent1" w:themeShade="BF"/>
          <w:sz w:val="56"/>
        </w:rPr>
      </w:pPr>
      <w:r>
        <w:rPr>
          <w:rFonts w:ascii="Calibri" w:hAnsi="Calibri" w:cs="Calibri"/>
          <w:noProof/>
          <w:color w:val="4472C4" w:themeColor="accent1"/>
          <w:spacing w:val="-10"/>
          <w:lang w:eastAsia="en-GB"/>
        </w:rPr>
        <mc:AlternateContent>
          <mc:Choice Requires="wps">
            <w:drawing>
              <wp:anchor distT="0" distB="0" distL="114300" distR="114300" simplePos="0" relativeHeight="251567104" behindDoc="0" locked="0" layoutInCell="1" allowOverlap="1" wp14:anchorId="09D9EBA6" wp14:editId="7BDDBB35">
                <wp:simplePos x="0" y="0"/>
                <wp:positionH relativeFrom="margin">
                  <wp:align>left</wp:align>
                </wp:positionH>
                <wp:positionV relativeFrom="paragraph">
                  <wp:posOffset>135890</wp:posOffset>
                </wp:positionV>
                <wp:extent cx="2924175" cy="1485900"/>
                <wp:effectExtent l="0" t="0" r="28575" b="209550"/>
                <wp:wrapNone/>
                <wp:docPr id="3" name="Speech Bubble: Rectangle with Corners Rounded 3"/>
                <wp:cNvGraphicFramePr/>
                <a:graphic xmlns:a="http://schemas.openxmlformats.org/drawingml/2006/main">
                  <a:graphicData uri="http://schemas.microsoft.com/office/word/2010/wordprocessingShape">
                    <wps:wsp>
                      <wps:cNvSpPr/>
                      <wps:spPr>
                        <a:xfrm>
                          <a:off x="0" y="0"/>
                          <a:ext cx="2924175" cy="14859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1BEE8E" w14:textId="77777777" w:rsidR="002B63CD" w:rsidRPr="002B63CD" w:rsidRDefault="002B63CD" w:rsidP="002B63CD">
                            <w:pPr>
                              <w:widowControl w:val="0"/>
                              <w:suppressAutoHyphens/>
                              <w:autoSpaceDE w:val="0"/>
                              <w:autoSpaceDN w:val="0"/>
                              <w:adjustRightInd w:val="0"/>
                              <w:spacing w:line="288" w:lineRule="auto"/>
                              <w:jc w:val="center"/>
                              <w:textAlignment w:val="center"/>
                              <w:rPr>
                                <w:rFonts w:ascii="Calibri-Bold" w:hAnsi="Calibri-Bold" w:cs="Calibri-Bold"/>
                                <w:b/>
                                <w:bCs/>
                                <w:color w:val="FFFFFF"/>
                                <w:spacing w:val="-10"/>
                              </w:rPr>
                            </w:pPr>
                            <w:r w:rsidRPr="002B63CD">
                              <w:rPr>
                                <w:rFonts w:ascii="Calibri-Bold" w:hAnsi="Calibri-Bold" w:cs="Calibri-Bold"/>
                                <w:b/>
                                <w:bCs/>
                                <w:color w:val="FFFFFF"/>
                                <w:spacing w:val="-10"/>
                              </w:rPr>
                              <w:t>Get organised</w:t>
                            </w:r>
                            <w:r w:rsidRPr="002B63CD">
                              <w:rPr>
                                <w:rFonts w:ascii="Calibri-Bold" w:hAnsi="Calibri-Bold" w:cs="Calibri-Bold"/>
                                <w:b/>
                                <w:bCs/>
                                <w:color w:val="FFFFFF"/>
                                <w:spacing w:val="-10"/>
                              </w:rPr>
                              <w:softHyphen/>
                            </w:r>
                            <w:r w:rsidRPr="002B63CD">
                              <w:rPr>
                                <w:rFonts w:ascii="Calibri-Bold" w:hAnsi="Calibri-Bold" w:cs="Calibri-Bold"/>
                                <w:b/>
                                <w:bCs/>
                                <w:color w:val="FFFFFF"/>
                                <w:spacing w:val="-10"/>
                              </w:rPr>
                              <w:softHyphen/>
                            </w:r>
                          </w:p>
                          <w:p w14:paraId="5B8EFFF0" w14:textId="359BB147" w:rsidR="00397B7E" w:rsidRPr="002B63CD" w:rsidRDefault="002B63CD" w:rsidP="002B63CD">
                            <w:pPr>
                              <w:jc w:val="center"/>
                              <w:rPr>
                                <w:sz w:val="22"/>
                                <w:szCs w:val="22"/>
                              </w:rPr>
                            </w:pPr>
                            <w:r w:rsidRPr="002B63CD">
                              <w:rPr>
                                <w:rFonts w:ascii="Calibri-Bold" w:hAnsi="Calibri-Bold" w:cs="Calibri-Bold"/>
                                <w:color w:val="FFFFFF"/>
                                <w:spacing w:val="-10"/>
                                <w:sz w:val="22"/>
                                <w:szCs w:val="22"/>
                              </w:rPr>
                              <w:t>Set up a basic filing system to store blank and completed risk assessment forms as well as relevant contact details, such as emergency numbers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9EBA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 o:spid="_x0000_s1026" type="#_x0000_t62" style="position:absolute;margin-left:0;margin-top:10.7pt;width:230.25pt;height:117pt;z-index:251567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" adj="6300,24300" fillcolor="#4472c4 [3204]" strokecolor="#1f3763 [1604]" strokeweight="1pt">
                <v:textbox>
                  <w:txbxContent>
                    <w:p w14:paraId="671BEE8E" w14:textId="77777777" w:rsidR="002B63CD" w:rsidRPr="002B63CD" w:rsidRDefault="002B63CD" w:rsidP="002B63CD">
                      <w:pPr>
                        <w:widowControl w:val="0"/>
                        <w:suppressAutoHyphens/>
                        <w:autoSpaceDE w:val="0"/>
                        <w:autoSpaceDN w:val="0"/>
                        <w:adjustRightInd w:val="0"/>
                        <w:spacing w:line="288" w:lineRule="auto"/>
                        <w:jc w:val="center"/>
                        <w:textAlignment w:val="center"/>
                        <w:rPr>
                          <w:rFonts w:ascii="Calibri-Bold" w:hAnsi="Calibri-Bold" w:cs="Calibri-Bold"/>
                          <w:b/>
                          <w:bCs/>
                          <w:color w:val="FFFFFF"/>
                          <w:spacing w:val="-10"/>
                        </w:rPr>
                      </w:pPr>
                      <w:r w:rsidRPr="002B63CD">
                        <w:rPr>
                          <w:rFonts w:ascii="Calibri-Bold" w:hAnsi="Calibri-Bold" w:cs="Calibri-Bold"/>
                          <w:b/>
                          <w:bCs/>
                          <w:color w:val="FFFFFF"/>
                          <w:spacing w:val="-10"/>
                        </w:rPr>
                        <w:t>Get organised</w:t>
                      </w:r>
                      <w:r w:rsidRPr="002B63CD">
                        <w:rPr>
                          <w:rFonts w:ascii="Calibri-Bold" w:hAnsi="Calibri-Bold" w:cs="Calibri-Bold"/>
                          <w:b/>
                          <w:bCs/>
                          <w:color w:val="FFFFFF"/>
                          <w:spacing w:val="-10"/>
                        </w:rPr>
                        <w:softHyphen/>
                      </w:r>
                      <w:r w:rsidRPr="002B63CD">
                        <w:rPr>
                          <w:rFonts w:ascii="Calibri-Bold" w:hAnsi="Calibri-Bold" w:cs="Calibri-Bold"/>
                          <w:b/>
                          <w:bCs/>
                          <w:color w:val="FFFFFF"/>
                          <w:spacing w:val="-10"/>
                        </w:rPr>
                        <w:softHyphen/>
                      </w:r>
                    </w:p>
                    <w:p w14:paraId="5B8EFFF0" w14:textId="359BB147" w:rsidR="00397B7E" w:rsidRPr="002B63CD" w:rsidRDefault="002B63CD" w:rsidP="002B63CD">
                      <w:pPr>
                        <w:jc w:val="center"/>
                        <w:rPr>
                          <w:sz w:val="22"/>
                          <w:szCs w:val="22"/>
                        </w:rPr>
                      </w:pPr>
                      <w:r w:rsidRPr="002B63CD">
                        <w:rPr>
                          <w:rFonts w:ascii="Calibri-Bold" w:hAnsi="Calibri-Bold" w:cs="Calibri-Bold"/>
                          <w:color w:val="FFFFFF"/>
                          <w:spacing w:val="-10"/>
                          <w:sz w:val="22"/>
                          <w:szCs w:val="22"/>
                        </w:rPr>
                        <w:t>Set up a basic filing system to store blank and completed risk assessment forms as well as relevant contact details, such as emergency numbers</w:t>
                      </w:r>
                    </w:p>
                  </w:txbxContent>
                </v:textbox>
                <w10:wrap anchorx="margin"/>
              </v:shape>
            </w:pict>
          </mc:Fallback>
        </mc:AlternateContent>
      </w:r>
    </w:p>
    <w:p w14:paraId="57712FA7" w14:textId="68F5B783" w:rsidR="00397B7E" w:rsidRDefault="00397B7E" w:rsidP="00397B7E"/>
    <w:p w14:paraId="51F2A57A" w14:textId="59055EBD" w:rsidR="00D20198" w:rsidRPr="00D20198" w:rsidRDefault="00397B7E" w:rsidP="00D20198">
      <w:pPr>
        <w:pStyle w:val="BasicParagraph"/>
        <w:suppressAutoHyphens/>
        <w:rPr>
          <w:rFonts w:ascii="Calibri-Bold" w:hAnsi="Calibri-Bold" w:cs="Calibri-Bold"/>
          <w:color w:val="2F5496" w:themeColor="accent1" w:themeShade="BF"/>
          <w:spacing w:val="-10"/>
          <w:lang w:val="en-GB"/>
        </w:rPr>
      </w:pPr>
      <w:r>
        <w:rPr>
          <w:rFonts w:ascii="Calibri" w:hAnsi="Calibri" w:cs="Calibri"/>
          <w:noProof/>
          <w:color w:val="4472C4" w:themeColor="accent1"/>
          <w:spacing w:val="-10"/>
          <w:lang w:eastAsia="en-GB"/>
        </w:rPr>
        <mc:AlternateContent>
          <mc:Choice Requires="wps">
            <w:drawing>
              <wp:anchor distT="0" distB="0" distL="114300" distR="114300" simplePos="0" relativeHeight="251578368" behindDoc="0" locked="0" layoutInCell="1" allowOverlap="1" wp14:anchorId="7646B8E4" wp14:editId="6FCEA08D">
                <wp:simplePos x="0" y="0"/>
                <wp:positionH relativeFrom="margin">
                  <wp:posOffset>3223260</wp:posOffset>
                </wp:positionH>
                <wp:positionV relativeFrom="paragraph">
                  <wp:posOffset>94615</wp:posOffset>
                </wp:positionV>
                <wp:extent cx="3200400" cy="1476375"/>
                <wp:effectExtent l="0" t="0" r="19050" b="219075"/>
                <wp:wrapNone/>
                <wp:docPr id="5" name="Speech Bubble: Rectangle with Corners Rounded 5"/>
                <wp:cNvGraphicFramePr/>
                <a:graphic xmlns:a="http://schemas.openxmlformats.org/drawingml/2006/main">
                  <a:graphicData uri="http://schemas.microsoft.com/office/word/2010/wordprocessingShape">
                    <wps:wsp>
                      <wps:cNvSpPr/>
                      <wps:spPr>
                        <a:xfrm>
                          <a:off x="0" y="0"/>
                          <a:ext cx="3200400" cy="147637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C251E2" w14:textId="77777777" w:rsidR="002B63CD" w:rsidRPr="002B63CD" w:rsidRDefault="002B63CD" w:rsidP="002B63CD">
                            <w:pPr>
                              <w:pStyle w:val="BasicParagraph"/>
                              <w:suppressAutoHyphens/>
                              <w:jc w:val="center"/>
                              <w:rPr>
                                <w:rFonts w:ascii="Calibri-Bold" w:hAnsi="Calibri-Bold" w:cs="Calibri-Bold"/>
                                <w:b/>
                                <w:bCs/>
                                <w:color w:val="FFFFFF"/>
                                <w:spacing w:val="-10"/>
                              </w:rPr>
                            </w:pPr>
                            <w:r w:rsidRPr="002B63CD">
                              <w:rPr>
                                <w:rFonts w:ascii="Calibri-Bold" w:hAnsi="Calibri-Bold" w:cs="Calibri-Bold"/>
                                <w:b/>
                                <w:bCs/>
                                <w:color w:val="FFFFFF"/>
                                <w:spacing w:val="-10"/>
                              </w:rPr>
                              <w:t>Work with others</w:t>
                            </w:r>
                          </w:p>
                          <w:p w14:paraId="0BCC365D" w14:textId="77777777" w:rsidR="002B63CD" w:rsidRPr="002B63CD" w:rsidRDefault="002B63CD" w:rsidP="002B63CD">
                            <w:pPr>
                              <w:pStyle w:val="BasicParagraph"/>
                              <w:suppressAutoHyphens/>
                              <w:spacing w:line="240" w:lineRule="auto"/>
                              <w:jc w:val="center"/>
                              <w:rPr>
                                <w:rFonts w:ascii="Calibri-Bold" w:hAnsi="Calibri-Bold" w:cs="Calibri-Bold"/>
                                <w:color w:val="FFFFFF"/>
                                <w:spacing w:val="-10"/>
                                <w:sz w:val="22"/>
                                <w:szCs w:val="22"/>
                              </w:rPr>
                            </w:pPr>
                            <w:r w:rsidRPr="002B63CD">
                              <w:rPr>
                                <w:rFonts w:ascii="Calibri-Bold" w:hAnsi="Calibri-Bold" w:cs="Calibri-Bold"/>
                                <w:color w:val="FFFFFF"/>
                                <w:spacing w:val="-10"/>
                                <w:sz w:val="22"/>
                                <w:szCs w:val="22"/>
                              </w:rPr>
                              <w:t>Involve other members and leaders to help you spot the hazards and take precautionary measures.</w:t>
                            </w:r>
                          </w:p>
                          <w:p w14:paraId="22313A1B" w14:textId="3B2330DC" w:rsidR="00397B7E" w:rsidRPr="005D022E" w:rsidRDefault="00397B7E" w:rsidP="00397B7E">
                            <w:pPr>
                              <w:jc w:val="center"/>
                              <w:rPr>
                                <w:rFonts w:asciiTheme="minorHAnsi" w:hAnsiTheme="minorHAnsi" w:cstheme="minorHAnsi"/>
                                <w:color w:val="FFFFFF"/>
                                <w:spacing w:val="-10"/>
                                <w:sz w:val="22"/>
                                <w:szCs w:val="22"/>
                              </w:rPr>
                            </w:pPr>
                            <w:r w:rsidRPr="002B63CD">
                              <w:rPr>
                                <w:rFonts w:asciiTheme="minorHAnsi" w:hAnsiTheme="minorHAnsi" w:cstheme="minorHAnsi"/>
                                <w:color w:val="FFFFFF"/>
                                <w:spacing w:val="-10"/>
                                <w:sz w:val="22"/>
                                <w:szCs w:val="22"/>
                              </w:rPr>
                              <w:br/>
                            </w:r>
                          </w:p>
                          <w:p w14:paraId="10A9CF38" w14:textId="10D31C15" w:rsidR="00397B7E" w:rsidRPr="00397B7E" w:rsidRDefault="00397B7E" w:rsidP="00397B7E">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6B8E4" id="Speech Bubble: Rectangle with Corners Rounded 5" o:spid="_x0000_s1027" type="#_x0000_t62" style="position:absolute;margin-left:253.8pt;margin-top:7.45pt;width:252pt;height:116.2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" adj="6300,24300" fillcolor="#4472c4 [3204]" strokecolor="#1f3763 [1604]" strokeweight="1pt">
                <v:textbox>
                  <w:txbxContent>
                    <w:p w14:paraId="7AC251E2" w14:textId="77777777" w:rsidR="002B63CD" w:rsidRPr="002B63CD" w:rsidRDefault="002B63CD" w:rsidP="002B63CD">
                      <w:pPr>
                        <w:pStyle w:val="BasicParagraph"/>
                        <w:suppressAutoHyphens/>
                        <w:jc w:val="center"/>
                        <w:rPr>
                          <w:rFonts w:ascii="Calibri-Bold" w:hAnsi="Calibri-Bold" w:cs="Calibri-Bold"/>
                          <w:b/>
                          <w:bCs/>
                          <w:color w:val="FFFFFF"/>
                          <w:spacing w:val="-10"/>
                        </w:rPr>
                      </w:pPr>
                      <w:r w:rsidRPr="002B63CD">
                        <w:rPr>
                          <w:rFonts w:ascii="Calibri-Bold" w:hAnsi="Calibri-Bold" w:cs="Calibri-Bold"/>
                          <w:b/>
                          <w:bCs/>
                          <w:color w:val="FFFFFF"/>
                          <w:spacing w:val="-10"/>
                        </w:rPr>
                        <w:t>Work with others</w:t>
                      </w:r>
                    </w:p>
                    <w:p w14:paraId="0BCC365D" w14:textId="77777777" w:rsidR="002B63CD" w:rsidRPr="002B63CD" w:rsidRDefault="002B63CD" w:rsidP="002B63CD">
                      <w:pPr>
                        <w:pStyle w:val="BasicParagraph"/>
                        <w:suppressAutoHyphens/>
                        <w:spacing w:line="240" w:lineRule="auto"/>
                        <w:jc w:val="center"/>
                        <w:rPr>
                          <w:rFonts w:ascii="Calibri-Bold" w:hAnsi="Calibri-Bold" w:cs="Calibri-Bold"/>
                          <w:color w:val="FFFFFF"/>
                          <w:spacing w:val="-10"/>
                          <w:sz w:val="22"/>
                          <w:szCs w:val="22"/>
                        </w:rPr>
                      </w:pPr>
                      <w:r w:rsidRPr="002B63CD">
                        <w:rPr>
                          <w:rFonts w:ascii="Calibri-Bold" w:hAnsi="Calibri-Bold" w:cs="Calibri-Bold"/>
                          <w:color w:val="FFFFFF"/>
                          <w:spacing w:val="-10"/>
                          <w:sz w:val="22"/>
                          <w:szCs w:val="22"/>
                        </w:rPr>
                        <w:t>Involve other members and leaders to help you spot the hazards and take precautionary measures.</w:t>
                      </w:r>
                    </w:p>
                    <w:p w14:paraId="22313A1B" w14:textId="3B2330DC" w:rsidR="00397B7E" w:rsidRPr="005D022E" w:rsidRDefault="00397B7E" w:rsidP="00397B7E">
                      <w:pPr>
                        <w:jc w:val="center"/>
                        <w:rPr>
                          <w:rFonts w:asciiTheme="minorHAnsi" w:hAnsiTheme="minorHAnsi" w:cstheme="minorHAnsi"/>
                          <w:color w:val="FFFFFF"/>
                          <w:spacing w:val="-10"/>
                          <w:sz w:val="22"/>
                          <w:szCs w:val="22"/>
                        </w:rPr>
                      </w:pPr>
                      <w:r w:rsidRPr="002B63CD">
                        <w:rPr>
                          <w:rFonts w:asciiTheme="minorHAnsi" w:hAnsiTheme="minorHAnsi" w:cstheme="minorHAnsi"/>
                          <w:color w:val="FFFFFF"/>
                          <w:spacing w:val="-10"/>
                          <w:sz w:val="22"/>
                          <w:szCs w:val="22"/>
                        </w:rPr>
                        <w:br/>
                      </w:r>
                    </w:p>
                    <w:p w14:paraId="10A9CF38" w14:textId="10D31C15" w:rsidR="00397B7E" w:rsidRPr="00397B7E" w:rsidRDefault="00397B7E" w:rsidP="00397B7E">
                      <w:pPr>
                        <w:jc w:val="center"/>
                        <w:rPr>
                          <w:sz w:val="22"/>
                          <w:szCs w:val="22"/>
                        </w:rPr>
                      </w:pPr>
                    </w:p>
                  </w:txbxContent>
                </v:textbox>
                <w10:wrap anchorx="margin"/>
              </v:shape>
            </w:pict>
          </mc:Fallback>
        </mc:AlternateContent>
      </w:r>
    </w:p>
    <w:p w14:paraId="34D34A49" w14:textId="786776FA" w:rsidR="00D20198" w:rsidRPr="00D20198" w:rsidRDefault="00D20198" w:rsidP="00D20198">
      <w:pPr>
        <w:autoSpaceDE w:val="0"/>
        <w:autoSpaceDN w:val="0"/>
        <w:adjustRightInd w:val="0"/>
        <w:spacing w:after="113"/>
        <w:textAlignment w:val="center"/>
        <w:rPr>
          <w:rFonts w:ascii="Calibri" w:hAnsi="Calibri" w:cs="Calibri"/>
          <w:color w:val="2F5496" w:themeColor="accent1" w:themeShade="BF"/>
          <w:spacing w:val="-10"/>
          <w:lang w:val="en-GB" w:eastAsia="en-GB"/>
        </w:rPr>
      </w:pPr>
    </w:p>
    <w:p w14:paraId="764F7EAF" w14:textId="1622F5B6" w:rsidR="00C33BA2" w:rsidRDefault="00C33BA2" w:rsidP="00C33BA2">
      <w:pPr>
        <w:rPr>
          <w:rFonts w:cstheme="minorHAnsi"/>
          <w:color w:val="000000" w:themeColor="text1"/>
          <w:sz w:val="22"/>
          <w:szCs w:val="22"/>
        </w:rPr>
      </w:pPr>
    </w:p>
    <w:p w14:paraId="62BBEF24" w14:textId="61CC4196" w:rsidR="00013A01" w:rsidRDefault="00013A01" w:rsidP="00C33BA2">
      <w:pPr>
        <w:rPr>
          <w:rFonts w:cstheme="minorHAnsi"/>
          <w:color w:val="000000" w:themeColor="text1"/>
          <w:sz w:val="22"/>
          <w:szCs w:val="22"/>
        </w:rPr>
      </w:pPr>
    </w:p>
    <w:p w14:paraId="5ED223C0" w14:textId="6DC323B6" w:rsidR="00013A01" w:rsidRDefault="00013A01" w:rsidP="00C33BA2">
      <w:pPr>
        <w:rPr>
          <w:rFonts w:cstheme="minorHAnsi"/>
          <w:color w:val="000000" w:themeColor="text1"/>
          <w:sz w:val="22"/>
          <w:szCs w:val="22"/>
        </w:rPr>
      </w:pPr>
    </w:p>
    <w:p w14:paraId="3EB25744" w14:textId="11C3F033" w:rsidR="00013A01" w:rsidRDefault="00013A01" w:rsidP="00C33BA2">
      <w:pPr>
        <w:rPr>
          <w:rFonts w:cstheme="minorHAnsi"/>
          <w:color w:val="000000" w:themeColor="text1"/>
          <w:sz w:val="22"/>
          <w:szCs w:val="22"/>
        </w:rPr>
      </w:pPr>
    </w:p>
    <w:p w14:paraId="5ACA8F5D" w14:textId="7A12318D" w:rsidR="00013A01" w:rsidRDefault="00013A01" w:rsidP="00C33BA2">
      <w:pPr>
        <w:rPr>
          <w:rFonts w:cstheme="minorHAnsi"/>
          <w:color w:val="000000" w:themeColor="text1"/>
          <w:sz w:val="22"/>
          <w:szCs w:val="22"/>
        </w:rPr>
      </w:pPr>
    </w:p>
    <w:p w14:paraId="112A05B0" w14:textId="27620DDB" w:rsidR="00397B7E" w:rsidRDefault="00397B7E" w:rsidP="00013A01">
      <w:pPr>
        <w:jc w:val="right"/>
        <w:rPr>
          <w:rFonts w:ascii="Calibri Light" w:hAnsi="Calibri Light" w:cs="Calibri Light"/>
          <w:b/>
          <w:bCs/>
          <w:color w:val="A6A6A6"/>
          <w:sz w:val="16"/>
          <w:szCs w:val="16"/>
        </w:rPr>
      </w:pPr>
    </w:p>
    <w:p w14:paraId="7E6B1836" w14:textId="458EC478" w:rsidR="00397B7E" w:rsidRDefault="00DA66FC" w:rsidP="00013A01">
      <w:pPr>
        <w:jc w:val="right"/>
        <w:rPr>
          <w:rFonts w:ascii="Calibri Light" w:hAnsi="Calibri Light" w:cs="Calibri Light"/>
          <w:b/>
          <w:bCs/>
          <w:color w:val="A6A6A6"/>
          <w:sz w:val="16"/>
          <w:szCs w:val="16"/>
        </w:rPr>
      </w:pPr>
      <w:r>
        <w:rPr>
          <w:rFonts w:ascii="Calibri" w:hAnsi="Calibri" w:cs="Calibri"/>
          <w:noProof/>
          <w:color w:val="4472C4" w:themeColor="accent1"/>
          <w:spacing w:val="-10"/>
          <w:lang w:eastAsia="en-GB"/>
        </w:rPr>
        <mc:AlternateContent>
          <mc:Choice Requires="wps">
            <w:drawing>
              <wp:anchor distT="0" distB="0" distL="114300" distR="114300" simplePos="0" relativeHeight="251734016" behindDoc="0" locked="0" layoutInCell="1" allowOverlap="1" wp14:anchorId="287F7D52" wp14:editId="48C2D0BB">
                <wp:simplePos x="0" y="0"/>
                <wp:positionH relativeFrom="column">
                  <wp:posOffset>161925</wp:posOffset>
                </wp:positionH>
                <wp:positionV relativeFrom="paragraph">
                  <wp:posOffset>6985</wp:posOffset>
                </wp:positionV>
                <wp:extent cx="2809875" cy="1485900"/>
                <wp:effectExtent l="0" t="0" r="28575" b="20955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2809875" cy="14859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22FC98" w14:textId="77777777" w:rsidR="002B63CD" w:rsidRPr="002B63CD" w:rsidRDefault="002B63CD" w:rsidP="002B63CD">
                            <w:pPr>
                              <w:pStyle w:val="BasicParagraph"/>
                              <w:suppressAutoHyphens/>
                              <w:jc w:val="center"/>
                              <w:rPr>
                                <w:rFonts w:ascii="Calibri-Bold" w:hAnsi="Calibri-Bold" w:cs="Calibri-Bold"/>
                                <w:b/>
                                <w:bCs/>
                                <w:color w:val="FFFFFF"/>
                                <w:spacing w:val="-10"/>
                              </w:rPr>
                            </w:pPr>
                            <w:r w:rsidRPr="002B63CD">
                              <w:rPr>
                                <w:rFonts w:ascii="Calibri-Bold" w:hAnsi="Calibri-Bold" w:cs="Calibri-Bold"/>
                                <w:b/>
                                <w:bCs/>
                                <w:color w:val="FFFFFF"/>
                                <w:spacing w:val="-10"/>
                              </w:rPr>
                              <w:t>Planning</w:t>
                            </w:r>
                          </w:p>
                          <w:p w14:paraId="60412F27" w14:textId="77777777" w:rsidR="002B63CD" w:rsidRPr="00574048" w:rsidRDefault="002B63CD" w:rsidP="002B63CD">
                            <w:pPr>
                              <w:pStyle w:val="BasicParagraph"/>
                              <w:suppressAutoHyphens/>
                              <w:spacing w:line="240" w:lineRule="auto"/>
                              <w:jc w:val="center"/>
                              <w:rPr>
                                <w:rFonts w:ascii="Calibri-Bold" w:hAnsi="Calibri-Bold" w:cs="Calibri-Bold"/>
                                <w:b/>
                                <w:bCs/>
                                <w:color w:val="FFFFFF"/>
                                <w:spacing w:val="-10"/>
                              </w:rPr>
                            </w:pPr>
                            <w:r w:rsidRPr="002B63CD">
                              <w:rPr>
                                <w:rFonts w:ascii="Calibri-Bold" w:hAnsi="Calibri-Bold" w:cs="Calibri-Bold"/>
                                <w:color w:val="FFFFFF"/>
                                <w:spacing w:val="-10"/>
                                <w:sz w:val="22"/>
                                <w:szCs w:val="22"/>
                              </w:rPr>
                              <w:t xml:space="preserve">Take time to get to know your </w:t>
                            </w:r>
                            <w:r w:rsidRPr="002B63CD">
                              <w:rPr>
                                <w:rFonts w:ascii="Calibri-Bold" w:hAnsi="Calibri-Bold" w:cs="Calibri-Bold"/>
                                <w:color w:val="FFFFFF"/>
                                <w:spacing w:val="-10"/>
                                <w:sz w:val="22"/>
                                <w:szCs w:val="22"/>
                              </w:rPr>
                              <w:br/>
                              <w:t>policy. Highlight any areas that you are unsure of and speak to your county office team about them</w:t>
                            </w:r>
                            <w:r w:rsidRPr="00574048">
                              <w:rPr>
                                <w:rFonts w:ascii="Calibri-Bold" w:hAnsi="Calibri-Bold" w:cs="Calibri-Bold"/>
                                <w:b/>
                                <w:bCs/>
                                <w:color w:val="FFFFFF"/>
                                <w:spacing w:val="-10"/>
                              </w:rPr>
                              <w:t>.</w:t>
                            </w:r>
                          </w:p>
                          <w:p w14:paraId="5027C282" w14:textId="1E262D8C" w:rsidR="005D022E" w:rsidRPr="00397B7E" w:rsidRDefault="005D022E" w:rsidP="005D022E">
                            <w:pPr>
                              <w:jc w:val="center"/>
                              <w:rPr>
                                <w:bCs/>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F7D5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28" type="#_x0000_t62" style="position:absolute;left:0;text-align:left;margin-left:12.75pt;margin-top:.55pt;width:221.25pt;height:1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" adj="6300,24300" fillcolor="#4472c4 [3204]" strokecolor="#1f3763 [1604]" strokeweight="1pt">
                <v:textbox>
                  <w:txbxContent>
                    <w:p w14:paraId="3322FC98" w14:textId="77777777" w:rsidR="002B63CD" w:rsidRPr="002B63CD" w:rsidRDefault="002B63CD" w:rsidP="002B63CD">
                      <w:pPr>
                        <w:pStyle w:val="BasicParagraph"/>
                        <w:suppressAutoHyphens/>
                        <w:jc w:val="center"/>
                        <w:rPr>
                          <w:rFonts w:ascii="Calibri-Bold" w:hAnsi="Calibri-Bold" w:cs="Calibri-Bold"/>
                          <w:b/>
                          <w:bCs/>
                          <w:color w:val="FFFFFF"/>
                          <w:spacing w:val="-10"/>
                        </w:rPr>
                      </w:pPr>
                      <w:r w:rsidRPr="002B63CD">
                        <w:rPr>
                          <w:rFonts w:ascii="Calibri-Bold" w:hAnsi="Calibri-Bold" w:cs="Calibri-Bold"/>
                          <w:b/>
                          <w:bCs/>
                          <w:color w:val="FFFFFF"/>
                          <w:spacing w:val="-10"/>
                        </w:rPr>
                        <w:t>Planning</w:t>
                      </w:r>
                    </w:p>
                    <w:p w14:paraId="60412F27" w14:textId="77777777" w:rsidR="002B63CD" w:rsidRPr="00574048" w:rsidRDefault="002B63CD" w:rsidP="002B63CD">
                      <w:pPr>
                        <w:pStyle w:val="BasicParagraph"/>
                        <w:suppressAutoHyphens/>
                        <w:spacing w:line="240" w:lineRule="auto"/>
                        <w:jc w:val="center"/>
                        <w:rPr>
                          <w:rFonts w:ascii="Calibri-Bold" w:hAnsi="Calibri-Bold" w:cs="Calibri-Bold"/>
                          <w:b/>
                          <w:bCs/>
                          <w:color w:val="FFFFFF"/>
                          <w:spacing w:val="-10"/>
                        </w:rPr>
                      </w:pPr>
                      <w:r w:rsidRPr="002B63CD">
                        <w:rPr>
                          <w:rFonts w:ascii="Calibri-Bold" w:hAnsi="Calibri-Bold" w:cs="Calibri-Bold"/>
                          <w:color w:val="FFFFFF"/>
                          <w:spacing w:val="-10"/>
                          <w:sz w:val="22"/>
                          <w:szCs w:val="22"/>
                        </w:rPr>
                        <w:t xml:space="preserve">Take time to get to know your </w:t>
                      </w:r>
                      <w:r w:rsidRPr="002B63CD">
                        <w:rPr>
                          <w:rFonts w:ascii="Calibri-Bold" w:hAnsi="Calibri-Bold" w:cs="Calibri-Bold"/>
                          <w:color w:val="FFFFFF"/>
                          <w:spacing w:val="-10"/>
                          <w:sz w:val="22"/>
                          <w:szCs w:val="22"/>
                        </w:rPr>
                        <w:br/>
                        <w:t>policy. Highlight any areas that you are unsure of and speak to your county office team about them</w:t>
                      </w:r>
                      <w:r w:rsidRPr="00574048">
                        <w:rPr>
                          <w:rFonts w:ascii="Calibri-Bold" w:hAnsi="Calibri-Bold" w:cs="Calibri-Bold"/>
                          <w:b/>
                          <w:bCs/>
                          <w:color w:val="FFFFFF"/>
                          <w:spacing w:val="-10"/>
                        </w:rPr>
                        <w:t>.</w:t>
                      </w:r>
                    </w:p>
                    <w:p w14:paraId="5027C282" w14:textId="1E262D8C" w:rsidR="005D022E" w:rsidRPr="00397B7E" w:rsidRDefault="005D022E" w:rsidP="005D022E">
                      <w:pPr>
                        <w:jc w:val="center"/>
                        <w:rPr>
                          <w:bCs/>
                          <w:sz w:val="22"/>
                          <w:szCs w:val="22"/>
                        </w:rPr>
                      </w:pPr>
                    </w:p>
                  </w:txbxContent>
                </v:textbox>
              </v:shape>
            </w:pict>
          </mc:Fallback>
        </mc:AlternateContent>
      </w:r>
    </w:p>
    <w:p w14:paraId="4FD3A89A" w14:textId="25042C06" w:rsidR="00397B7E" w:rsidRDefault="00397B7E" w:rsidP="00013A01">
      <w:pPr>
        <w:jc w:val="right"/>
        <w:rPr>
          <w:rFonts w:ascii="Calibri Light" w:hAnsi="Calibri Light" w:cs="Calibri Light"/>
          <w:b/>
          <w:bCs/>
          <w:color w:val="A6A6A6"/>
          <w:sz w:val="16"/>
          <w:szCs w:val="16"/>
        </w:rPr>
      </w:pPr>
    </w:p>
    <w:p w14:paraId="15C22481" w14:textId="133A424D" w:rsidR="00397B7E" w:rsidRDefault="00397B7E" w:rsidP="00013A01">
      <w:pPr>
        <w:jc w:val="right"/>
        <w:rPr>
          <w:rFonts w:ascii="Calibri Light" w:hAnsi="Calibri Light" w:cs="Calibri Light"/>
          <w:b/>
          <w:bCs/>
          <w:color w:val="A6A6A6"/>
          <w:sz w:val="16"/>
          <w:szCs w:val="16"/>
        </w:rPr>
      </w:pPr>
    </w:p>
    <w:p w14:paraId="7D1D0534" w14:textId="56C40CF3" w:rsidR="00397B7E" w:rsidRDefault="00397B7E" w:rsidP="00013A01">
      <w:pPr>
        <w:jc w:val="right"/>
        <w:rPr>
          <w:rFonts w:ascii="Calibri Light" w:hAnsi="Calibri Light" w:cs="Calibri Light"/>
          <w:b/>
          <w:bCs/>
          <w:color w:val="A6A6A6"/>
          <w:sz w:val="16"/>
          <w:szCs w:val="16"/>
        </w:rPr>
      </w:pPr>
    </w:p>
    <w:p w14:paraId="6CC6C49E" w14:textId="4A26977F" w:rsidR="00397B7E" w:rsidRDefault="00397B7E" w:rsidP="00013A01">
      <w:pPr>
        <w:jc w:val="right"/>
        <w:rPr>
          <w:rFonts w:ascii="Calibri Light" w:hAnsi="Calibri Light" w:cs="Calibri Light"/>
          <w:b/>
          <w:bCs/>
          <w:color w:val="A6A6A6"/>
          <w:sz w:val="16"/>
          <w:szCs w:val="16"/>
        </w:rPr>
      </w:pPr>
    </w:p>
    <w:p w14:paraId="4825ADF1" w14:textId="6F5D4B8C" w:rsidR="00397B7E" w:rsidRDefault="00DA66FC" w:rsidP="00013A01">
      <w:pPr>
        <w:jc w:val="right"/>
        <w:rPr>
          <w:rFonts w:ascii="Calibri Light" w:hAnsi="Calibri Light" w:cs="Calibri Light"/>
          <w:b/>
          <w:bCs/>
          <w:color w:val="A6A6A6"/>
          <w:sz w:val="16"/>
          <w:szCs w:val="16"/>
        </w:rPr>
      </w:pPr>
      <w:r>
        <w:rPr>
          <w:rFonts w:ascii="Calibri" w:hAnsi="Calibri" w:cs="Calibri"/>
          <w:noProof/>
          <w:color w:val="4472C4" w:themeColor="accent1"/>
          <w:spacing w:val="-10"/>
          <w:lang w:eastAsia="en-GB"/>
        </w:rPr>
        <mc:AlternateContent>
          <mc:Choice Requires="wps">
            <w:drawing>
              <wp:anchor distT="0" distB="0" distL="114300" distR="114300" simplePos="0" relativeHeight="251745280" behindDoc="0" locked="0" layoutInCell="1" allowOverlap="1" wp14:anchorId="231D5655" wp14:editId="783FBE85">
                <wp:simplePos x="0" y="0"/>
                <wp:positionH relativeFrom="margin">
                  <wp:posOffset>3324860</wp:posOffset>
                </wp:positionH>
                <wp:positionV relativeFrom="paragraph">
                  <wp:posOffset>3810</wp:posOffset>
                </wp:positionV>
                <wp:extent cx="2867025" cy="1476375"/>
                <wp:effectExtent l="0" t="0" r="28575" b="219075"/>
                <wp:wrapNone/>
                <wp:docPr id="7" name="Speech Bubble: Rectangle with Corners Rounded 7"/>
                <wp:cNvGraphicFramePr/>
                <a:graphic xmlns:a="http://schemas.openxmlformats.org/drawingml/2006/main">
                  <a:graphicData uri="http://schemas.microsoft.com/office/word/2010/wordprocessingShape">
                    <wps:wsp>
                      <wps:cNvSpPr/>
                      <wps:spPr>
                        <a:xfrm>
                          <a:off x="0" y="0"/>
                          <a:ext cx="2867025" cy="147637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262AA5" w14:textId="77777777" w:rsidR="002B63CD" w:rsidRPr="002B63CD" w:rsidRDefault="002B63CD" w:rsidP="002B63CD">
                            <w:pPr>
                              <w:pStyle w:val="BasicParagraph"/>
                              <w:suppressAutoHyphens/>
                              <w:jc w:val="center"/>
                              <w:rPr>
                                <w:rFonts w:ascii="Calibri-Bold" w:hAnsi="Calibri-Bold" w:cs="Calibri-Bold"/>
                                <w:b/>
                                <w:bCs/>
                                <w:color w:val="FFFFFF"/>
                                <w:spacing w:val="-10"/>
                              </w:rPr>
                            </w:pPr>
                            <w:r w:rsidRPr="002B63CD">
                              <w:rPr>
                                <w:rFonts w:ascii="Calibri-Bold" w:hAnsi="Calibri-Bold" w:cs="Calibri-Bold"/>
                                <w:b/>
                                <w:bCs/>
                                <w:color w:val="FFFFFF"/>
                                <w:spacing w:val="-10"/>
                              </w:rPr>
                              <w:t>Manage risk</w:t>
                            </w:r>
                          </w:p>
                          <w:p w14:paraId="3C3F0450" w14:textId="77777777" w:rsidR="002B63CD" w:rsidRPr="002B63CD" w:rsidRDefault="002B63CD" w:rsidP="002B63CD">
                            <w:pPr>
                              <w:pStyle w:val="BasicParagraph"/>
                              <w:suppressAutoHyphens/>
                              <w:spacing w:line="240" w:lineRule="auto"/>
                              <w:jc w:val="center"/>
                              <w:rPr>
                                <w:rFonts w:ascii="Calibri-Bold" w:hAnsi="Calibri-Bold" w:cs="Calibri-Bold"/>
                                <w:color w:val="FFFFFF"/>
                                <w:spacing w:val="-10"/>
                                <w:sz w:val="22"/>
                                <w:szCs w:val="22"/>
                              </w:rPr>
                            </w:pPr>
                            <w:r w:rsidRPr="002B63CD">
                              <w:rPr>
                                <w:rFonts w:ascii="Calibri-Bold" w:hAnsi="Calibri-Bold" w:cs="Calibri-Bold"/>
                                <w:color w:val="FFFFFF"/>
                                <w:spacing w:val="-10"/>
                                <w:sz w:val="22"/>
                                <w:szCs w:val="22"/>
                              </w:rPr>
                              <w:t xml:space="preserve">Follow the five HSE steps to risk assessment. This is a simple way </w:t>
                            </w:r>
                            <w:r w:rsidRPr="002B63CD">
                              <w:rPr>
                                <w:rFonts w:ascii="Calibri-Bold" w:hAnsi="Calibri-Bold" w:cs="Calibri-Bold"/>
                                <w:color w:val="FFFFFF"/>
                                <w:spacing w:val="-10"/>
                                <w:sz w:val="22"/>
                                <w:szCs w:val="22"/>
                              </w:rPr>
                              <w:br/>
                              <w:t>of making sure that you</w:t>
                            </w:r>
                            <w:r w:rsidRPr="002B63CD">
                              <w:rPr>
                                <w:rFonts w:ascii="Calibri" w:hAnsi="Calibri"/>
                                <w:color w:val="FFFFFF"/>
                                <w:sz w:val="22"/>
                                <w:szCs w:val="22"/>
                              </w:rPr>
                              <w:t>’</w:t>
                            </w:r>
                            <w:r w:rsidRPr="002B63CD">
                              <w:rPr>
                                <w:rFonts w:ascii="Calibri-Bold" w:hAnsi="Calibri-Bold" w:cs="Calibri-Bold"/>
                                <w:color w:val="FFFFFF"/>
                                <w:spacing w:val="-10"/>
                                <w:sz w:val="22"/>
                                <w:szCs w:val="22"/>
                              </w:rPr>
                              <w:t xml:space="preserve">ve </w:t>
                            </w:r>
                            <w:r w:rsidRPr="002B63CD">
                              <w:rPr>
                                <w:rFonts w:ascii="Calibri-Bold" w:hAnsi="Calibri-Bold" w:cs="Calibri-Bold"/>
                                <w:color w:val="FFFFFF"/>
                                <w:spacing w:val="-10"/>
                                <w:sz w:val="22"/>
                                <w:szCs w:val="22"/>
                              </w:rPr>
                              <w:br/>
                              <w:t>minimised the risks.</w:t>
                            </w:r>
                          </w:p>
                          <w:p w14:paraId="59C279D9" w14:textId="2BE10586" w:rsidR="005D022E" w:rsidRPr="005D022E" w:rsidRDefault="005D022E" w:rsidP="005D022E">
                            <w:pPr>
                              <w:jc w:val="center"/>
                              <w:rPr>
                                <w:rFonts w:asciiTheme="minorHAnsi" w:hAnsiTheme="minorHAnsi" w:cstheme="minorHAnsi"/>
                                <w:color w:val="FFFFFF"/>
                                <w:spacing w:val="-10"/>
                                <w:sz w:val="22"/>
                                <w:szCs w:val="22"/>
                              </w:rPr>
                            </w:pPr>
                            <w:r w:rsidRPr="002B63CD">
                              <w:rPr>
                                <w:rFonts w:asciiTheme="minorHAnsi" w:hAnsiTheme="minorHAnsi" w:cstheme="minorHAnsi"/>
                                <w:color w:val="FFFFFF"/>
                                <w:spacing w:val="-10"/>
                                <w:sz w:val="22"/>
                                <w:szCs w:val="22"/>
                              </w:rPr>
                              <w:br/>
                            </w:r>
                          </w:p>
                          <w:p w14:paraId="14C96881" w14:textId="77777777" w:rsidR="005D022E" w:rsidRPr="00397B7E" w:rsidRDefault="005D022E" w:rsidP="005D022E">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D5655" id="Speech Bubble: Rectangle with Corners Rounded 7" o:spid="_x0000_s1029" type="#_x0000_t62" style="position:absolute;left:0;text-align:left;margin-left:261.8pt;margin-top:.3pt;width:225.75pt;height:116.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" adj="6300,24300" fillcolor="#4472c4 [3204]" strokecolor="#1f3763 [1604]" strokeweight="1pt">
                <v:textbox>
                  <w:txbxContent>
                    <w:p w14:paraId="7D262AA5" w14:textId="77777777" w:rsidR="002B63CD" w:rsidRPr="002B63CD" w:rsidRDefault="002B63CD" w:rsidP="002B63CD">
                      <w:pPr>
                        <w:pStyle w:val="BasicParagraph"/>
                        <w:suppressAutoHyphens/>
                        <w:jc w:val="center"/>
                        <w:rPr>
                          <w:rFonts w:ascii="Calibri-Bold" w:hAnsi="Calibri-Bold" w:cs="Calibri-Bold"/>
                          <w:b/>
                          <w:bCs/>
                          <w:color w:val="FFFFFF"/>
                          <w:spacing w:val="-10"/>
                        </w:rPr>
                      </w:pPr>
                      <w:r w:rsidRPr="002B63CD">
                        <w:rPr>
                          <w:rFonts w:ascii="Calibri-Bold" w:hAnsi="Calibri-Bold" w:cs="Calibri-Bold"/>
                          <w:b/>
                          <w:bCs/>
                          <w:color w:val="FFFFFF"/>
                          <w:spacing w:val="-10"/>
                        </w:rPr>
                        <w:t>Manage risk</w:t>
                      </w:r>
                    </w:p>
                    <w:p w14:paraId="3C3F0450" w14:textId="77777777" w:rsidR="002B63CD" w:rsidRPr="002B63CD" w:rsidRDefault="002B63CD" w:rsidP="002B63CD">
                      <w:pPr>
                        <w:pStyle w:val="BasicParagraph"/>
                        <w:suppressAutoHyphens/>
                        <w:spacing w:line="240" w:lineRule="auto"/>
                        <w:jc w:val="center"/>
                        <w:rPr>
                          <w:rFonts w:ascii="Calibri-Bold" w:hAnsi="Calibri-Bold" w:cs="Calibri-Bold"/>
                          <w:color w:val="FFFFFF"/>
                          <w:spacing w:val="-10"/>
                          <w:sz w:val="22"/>
                          <w:szCs w:val="22"/>
                        </w:rPr>
                      </w:pPr>
                      <w:r w:rsidRPr="002B63CD">
                        <w:rPr>
                          <w:rFonts w:ascii="Calibri-Bold" w:hAnsi="Calibri-Bold" w:cs="Calibri-Bold"/>
                          <w:color w:val="FFFFFF"/>
                          <w:spacing w:val="-10"/>
                          <w:sz w:val="22"/>
                          <w:szCs w:val="22"/>
                        </w:rPr>
                        <w:t xml:space="preserve">Follow the five HSE steps to risk assessment. This is a simple way </w:t>
                      </w:r>
                      <w:r w:rsidRPr="002B63CD">
                        <w:rPr>
                          <w:rFonts w:ascii="Calibri-Bold" w:hAnsi="Calibri-Bold" w:cs="Calibri-Bold"/>
                          <w:color w:val="FFFFFF"/>
                          <w:spacing w:val="-10"/>
                          <w:sz w:val="22"/>
                          <w:szCs w:val="22"/>
                        </w:rPr>
                        <w:br/>
                        <w:t>of making sure that you</w:t>
                      </w:r>
                      <w:r w:rsidRPr="002B63CD">
                        <w:rPr>
                          <w:rFonts w:ascii="Calibri" w:hAnsi="Calibri"/>
                          <w:color w:val="FFFFFF"/>
                          <w:sz w:val="22"/>
                          <w:szCs w:val="22"/>
                        </w:rPr>
                        <w:t>’</w:t>
                      </w:r>
                      <w:r w:rsidRPr="002B63CD">
                        <w:rPr>
                          <w:rFonts w:ascii="Calibri-Bold" w:hAnsi="Calibri-Bold" w:cs="Calibri-Bold"/>
                          <w:color w:val="FFFFFF"/>
                          <w:spacing w:val="-10"/>
                          <w:sz w:val="22"/>
                          <w:szCs w:val="22"/>
                        </w:rPr>
                        <w:t xml:space="preserve">ve </w:t>
                      </w:r>
                      <w:r w:rsidRPr="002B63CD">
                        <w:rPr>
                          <w:rFonts w:ascii="Calibri-Bold" w:hAnsi="Calibri-Bold" w:cs="Calibri-Bold"/>
                          <w:color w:val="FFFFFF"/>
                          <w:spacing w:val="-10"/>
                          <w:sz w:val="22"/>
                          <w:szCs w:val="22"/>
                        </w:rPr>
                        <w:br/>
                        <w:t>minimised the risks.</w:t>
                      </w:r>
                    </w:p>
                    <w:p w14:paraId="59C279D9" w14:textId="2BE10586" w:rsidR="005D022E" w:rsidRPr="005D022E" w:rsidRDefault="005D022E" w:rsidP="005D022E">
                      <w:pPr>
                        <w:jc w:val="center"/>
                        <w:rPr>
                          <w:rFonts w:asciiTheme="minorHAnsi" w:hAnsiTheme="minorHAnsi" w:cstheme="minorHAnsi"/>
                          <w:color w:val="FFFFFF"/>
                          <w:spacing w:val="-10"/>
                          <w:sz w:val="22"/>
                          <w:szCs w:val="22"/>
                        </w:rPr>
                      </w:pPr>
                      <w:r w:rsidRPr="002B63CD">
                        <w:rPr>
                          <w:rFonts w:asciiTheme="minorHAnsi" w:hAnsiTheme="minorHAnsi" w:cstheme="minorHAnsi"/>
                          <w:color w:val="FFFFFF"/>
                          <w:spacing w:val="-10"/>
                          <w:sz w:val="22"/>
                          <w:szCs w:val="22"/>
                        </w:rPr>
                        <w:br/>
                      </w:r>
                    </w:p>
                    <w:p w14:paraId="14C96881" w14:textId="77777777" w:rsidR="005D022E" w:rsidRPr="00397B7E" w:rsidRDefault="005D022E" w:rsidP="005D022E">
                      <w:pPr>
                        <w:jc w:val="center"/>
                        <w:rPr>
                          <w:sz w:val="22"/>
                          <w:szCs w:val="22"/>
                        </w:rPr>
                      </w:pPr>
                    </w:p>
                  </w:txbxContent>
                </v:textbox>
                <w10:wrap anchorx="margin"/>
              </v:shape>
            </w:pict>
          </mc:Fallback>
        </mc:AlternateContent>
      </w:r>
    </w:p>
    <w:p w14:paraId="49B7FFAE" w14:textId="77777777" w:rsidR="00397B7E" w:rsidRDefault="00397B7E" w:rsidP="00013A01">
      <w:pPr>
        <w:jc w:val="right"/>
        <w:rPr>
          <w:rFonts w:ascii="Calibri Light" w:hAnsi="Calibri Light" w:cs="Calibri Light"/>
          <w:b/>
          <w:bCs/>
          <w:color w:val="A6A6A6"/>
          <w:sz w:val="16"/>
          <w:szCs w:val="16"/>
        </w:rPr>
      </w:pPr>
    </w:p>
    <w:p w14:paraId="3B515AEB" w14:textId="2AC55D91" w:rsidR="00397B7E" w:rsidRDefault="00397B7E" w:rsidP="00013A01">
      <w:pPr>
        <w:jc w:val="right"/>
        <w:rPr>
          <w:rFonts w:ascii="Calibri Light" w:hAnsi="Calibri Light" w:cs="Calibri Light"/>
          <w:b/>
          <w:bCs/>
          <w:color w:val="A6A6A6"/>
          <w:sz w:val="16"/>
          <w:szCs w:val="16"/>
        </w:rPr>
      </w:pPr>
    </w:p>
    <w:p w14:paraId="6562EBCC" w14:textId="54A6BF63" w:rsidR="00397B7E" w:rsidRDefault="00397B7E" w:rsidP="00013A01">
      <w:pPr>
        <w:jc w:val="right"/>
        <w:rPr>
          <w:rFonts w:ascii="Calibri Light" w:hAnsi="Calibri Light" w:cs="Calibri Light"/>
          <w:b/>
          <w:bCs/>
          <w:color w:val="A6A6A6"/>
          <w:sz w:val="16"/>
          <w:szCs w:val="16"/>
        </w:rPr>
      </w:pPr>
    </w:p>
    <w:p w14:paraId="662A599B" w14:textId="02BC14E3" w:rsidR="00397B7E" w:rsidRDefault="00397B7E" w:rsidP="00013A01">
      <w:pPr>
        <w:jc w:val="right"/>
        <w:rPr>
          <w:rFonts w:ascii="Calibri Light" w:hAnsi="Calibri Light" w:cs="Calibri Light"/>
          <w:b/>
          <w:bCs/>
          <w:color w:val="A6A6A6"/>
          <w:sz w:val="16"/>
          <w:szCs w:val="16"/>
        </w:rPr>
      </w:pPr>
    </w:p>
    <w:p w14:paraId="38B81353" w14:textId="3C42F27C" w:rsidR="00397B7E" w:rsidRDefault="00397B7E" w:rsidP="00013A01">
      <w:pPr>
        <w:jc w:val="right"/>
        <w:rPr>
          <w:rFonts w:ascii="Calibri Light" w:hAnsi="Calibri Light" w:cs="Calibri Light"/>
          <w:b/>
          <w:bCs/>
          <w:color w:val="A6A6A6"/>
          <w:sz w:val="16"/>
          <w:szCs w:val="16"/>
        </w:rPr>
      </w:pPr>
    </w:p>
    <w:p w14:paraId="4ED7D3AF" w14:textId="27B6D025" w:rsidR="00397B7E" w:rsidRDefault="00397B7E" w:rsidP="00013A01">
      <w:pPr>
        <w:jc w:val="right"/>
        <w:rPr>
          <w:rFonts w:ascii="Calibri Light" w:hAnsi="Calibri Light" w:cs="Calibri Light"/>
          <w:b/>
          <w:bCs/>
          <w:color w:val="A6A6A6"/>
          <w:sz w:val="16"/>
          <w:szCs w:val="16"/>
        </w:rPr>
      </w:pPr>
    </w:p>
    <w:p w14:paraId="6E739C2A" w14:textId="501168E3" w:rsidR="00397B7E" w:rsidRDefault="00397B7E" w:rsidP="00013A01">
      <w:pPr>
        <w:jc w:val="right"/>
        <w:rPr>
          <w:rFonts w:ascii="Calibri Light" w:hAnsi="Calibri Light" w:cs="Calibri Light"/>
          <w:b/>
          <w:bCs/>
          <w:color w:val="A6A6A6"/>
          <w:sz w:val="16"/>
          <w:szCs w:val="16"/>
        </w:rPr>
      </w:pPr>
    </w:p>
    <w:p w14:paraId="40E46D46" w14:textId="5B6D0C91" w:rsidR="00397B7E" w:rsidRDefault="00397B7E" w:rsidP="00013A01">
      <w:pPr>
        <w:jc w:val="right"/>
        <w:rPr>
          <w:rFonts w:ascii="Calibri Light" w:hAnsi="Calibri Light" w:cs="Calibri Light"/>
          <w:b/>
          <w:bCs/>
          <w:color w:val="A6A6A6"/>
          <w:sz w:val="16"/>
          <w:szCs w:val="16"/>
        </w:rPr>
      </w:pPr>
    </w:p>
    <w:p w14:paraId="56B85CEF" w14:textId="77777777" w:rsidR="00397B7E" w:rsidRDefault="00397B7E" w:rsidP="00013A01">
      <w:pPr>
        <w:jc w:val="right"/>
        <w:rPr>
          <w:rFonts w:ascii="Calibri Light" w:hAnsi="Calibri Light" w:cs="Calibri Light"/>
          <w:b/>
          <w:bCs/>
          <w:color w:val="A6A6A6"/>
          <w:sz w:val="16"/>
          <w:szCs w:val="16"/>
        </w:rPr>
      </w:pPr>
    </w:p>
    <w:p w14:paraId="0B1E308C" w14:textId="77777777" w:rsidR="00397B7E" w:rsidRDefault="00397B7E" w:rsidP="00013A01">
      <w:pPr>
        <w:jc w:val="right"/>
        <w:rPr>
          <w:rFonts w:ascii="Calibri Light" w:hAnsi="Calibri Light" w:cs="Calibri Light"/>
          <w:b/>
          <w:bCs/>
          <w:color w:val="A6A6A6"/>
          <w:sz w:val="16"/>
          <w:szCs w:val="16"/>
        </w:rPr>
      </w:pPr>
    </w:p>
    <w:p w14:paraId="49B821A4" w14:textId="04B3CDB3" w:rsidR="00397B7E" w:rsidRDefault="00DA66FC" w:rsidP="00013A01">
      <w:pPr>
        <w:jc w:val="right"/>
        <w:rPr>
          <w:rFonts w:ascii="Calibri Light" w:hAnsi="Calibri Light" w:cs="Calibri Light"/>
          <w:b/>
          <w:bCs/>
          <w:color w:val="A6A6A6"/>
          <w:sz w:val="16"/>
          <w:szCs w:val="16"/>
        </w:rPr>
      </w:pPr>
      <w:r>
        <w:rPr>
          <w:rFonts w:ascii="Calibri" w:hAnsi="Calibri" w:cs="Calibri"/>
          <w:noProof/>
          <w:color w:val="4472C4" w:themeColor="accent1"/>
          <w:spacing w:val="-10"/>
          <w:lang w:eastAsia="en-GB"/>
        </w:rPr>
        <mc:AlternateContent>
          <mc:Choice Requires="wps">
            <w:drawing>
              <wp:anchor distT="0" distB="0" distL="114300" distR="114300" simplePos="0" relativeHeight="251748352" behindDoc="0" locked="0" layoutInCell="1" allowOverlap="1" wp14:anchorId="00E3CD08" wp14:editId="3C682F04">
                <wp:simplePos x="0" y="0"/>
                <wp:positionH relativeFrom="margin">
                  <wp:posOffset>41275</wp:posOffset>
                </wp:positionH>
                <wp:positionV relativeFrom="paragraph">
                  <wp:posOffset>10160</wp:posOffset>
                </wp:positionV>
                <wp:extent cx="3209925" cy="1485900"/>
                <wp:effectExtent l="0" t="0" r="28575" b="20955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3209925" cy="14859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00CF82" w14:textId="77777777" w:rsidR="002B63CD" w:rsidRPr="002B63CD" w:rsidRDefault="002B63CD" w:rsidP="002B63CD">
                            <w:pPr>
                              <w:pStyle w:val="BasicParagraph"/>
                              <w:suppressAutoHyphens/>
                              <w:jc w:val="center"/>
                              <w:rPr>
                                <w:rFonts w:ascii="Calibri-Bold" w:hAnsi="Calibri-Bold" w:cs="Calibri-Bold"/>
                                <w:b/>
                                <w:bCs/>
                                <w:color w:val="FFFFFF"/>
                                <w:spacing w:val="-10"/>
                              </w:rPr>
                            </w:pPr>
                            <w:r w:rsidRPr="002B63CD">
                              <w:rPr>
                                <w:rFonts w:ascii="Calibri-Bold" w:hAnsi="Calibri-Bold" w:cs="Calibri-Bold"/>
                                <w:b/>
                                <w:bCs/>
                                <w:color w:val="FFFFFF"/>
                                <w:spacing w:val="-10"/>
                              </w:rPr>
                              <w:t>Training</w:t>
                            </w:r>
                          </w:p>
                          <w:p w14:paraId="43256992" w14:textId="77777777" w:rsidR="002B63CD" w:rsidRPr="002B63CD" w:rsidRDefault="002B63CD" w:rsidP="002B63CD">
                            <w:pPr>
                              <w:pStyle w:val="BasicParagraph"/>
                              <w:suppressAutoHyphens/>
                              <w:spacing w:line="240" w:lineRule="auto"/>
                              <w:jc w:val="center"/>
                              <w:rPr>
                                <w:rFonts w:ascii="Calibri-Bold" w:hAnsi="Calibri-Bold" w:cs="Calibri-Bold"/>
                                <w:color w:val="FFFFFF"/>
                                <w:spacing w:val="-10"/>
                                <w:sz w:val="22"/>
                                <w:szCs w:val="22"/>
                              </w:rPr>
                            </w:pPr>
                            <w:r w:rsidRPr="002B63CD">
                              <w:rPr>
                                <w:rFonts w:ascii="Calibri-Bold" w:hAnsi="Calibri-Bold" w:cs="Calibri-Bold"/>
                                <w:color w:val="FFFFFF"/>
                                <w:spacing w:val="-10"/>
                                <w:sz w:val="22"/>
                                <w:szCs w:val="22"/>
                              </w:rPr>
                              <w:t>Jump at the chance to undertake health and safety training when it</w:t>
                            </w:r>
                            <w:r w:rsidRPr="002B63CD">
                              <w:rPr>
                                <w:rFonts w:ascii="Calibri" w:hAnsi="Calibri"/>
                                <w:color w:val="FFFFFF"/>
                                <w:sz w:val="22"/>
                                <w:szCs w:val="22"/>
                              </w:rPr>
                              <w:t>’</w:t>
                            </w:r>
                            <w:r w:rsidRPr="002B63CD">
                              <w:rPr>
                                <w:rFonts w:ascii="Calibri-Bold" w:hAnsi="Calibri-Bold" w:cs="Calibri-Bold"/>
                                <w:color w:val="FFFFFF"/>
                                <w:spacing w:val="-10"/>
                                <w:sz w:val="22"/>
                                <w:szCs w:val="22"/>
                              </w:rPr>
                              <w:t>s on offer. This is a great opportunity for you to develop your skills.</w:t>
                            </w:r>
                          </w:p>
                          <w:p w14:paraId="0D4FDA7D" w14:textId="77777777" w:rsidR="002B63CD" w:rsidRPr="00574048" w:rsidRDefault="002B63CD" w:rsidP="002B63CD">
                            <w:pPr>
                              <w:pStyle w:val="BasicParagraph"/>
                              <w:suppressAutoHyphens/>
                              <w:jc w:val="center"/>
                              <w:rPr>
                                <w:color w:val="FFFFFF"/>
                              </w:rPr>
                            </w:pPr>
                          </w:p>
                          <w:p w14:paraId="589E5334" w14:textId="67074577" w:rsidR="005D022E" w:rsidRPr="00397B7E" w:rsidRDefault="005D022E" w:rsidP="005D022E">
                            <w:pPr>
                              <w:jc w:val="center"/>
                              <w:rPr>
                                <w:bCs/>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3CD08" id="Speech Bubble: Rectangle with Corners Rounded 8" o:spid="_x0000_s1030" type="#_x0000_t62" style="position:absolute;left:0;text-align:left;margin-left:3.25pt;margin-top:.8pt;width:252.75pt;height:117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" adj="6300,24300" fillcolor="#4472c4 [3204]" strokecolor="#1f3763 [1604]" strokeweight="1pt">
                <v:textbox>
                  <w:txbxContent>
                    <w:p w14:paraId="1D00CF82" w14:textId="77777777" w:rsidR="002B63CD" w:rsidRPr="002B63CD" w:rsidRDefault="002B63CD" w:rsidP="002B63CD">
                      <w:pPr>
                        <w:pStyle w:val="BasicParagraph"/>
                        <w:suppressAutoHyphens/>
                        <w:jc w:val="center"/>
                        <w:rPr>
                          <w:rFonts w:ascii="Calibri-Bold" w:hAnsi="Calibri-Bold" w:cs="Calibri-Bold"/>
                          <w:b/>
                          <w:bCs/>
                          <w:color w:val="FFFFFF"/>
                          <w:spacing w:val="-10"/>
                        </w:rPr>
                      </w:pPr>
                      <w:r w:rsidRPr="002B63CD">
                        <w:rPr>
                          <w:rFonts w:ascii="Calibri-Bold" w:hAnsi="Calibri-Bold" w:cs="Calibri-Bold"/>
                          <w:b/>
                          <w:bCs/>
                          <w:color w:val="FFFFFF"/>
                          <w:spacing w:val="-10"/>
                        </w:rPr>
                        <w:t>Training</w:t>
                      </w:r>
                    </w:p>
                    <w:p w14:paraId="43256992" w14:textId="77777777" w:rsidR="002B63CD" w:rsidRPr="002B63CD" w:rsidRDefault="002B63CD" w:rsidP="002B63CD">
                      <w:pPr>
                        <w:pStyle w:val="BasicParagraph"/>
                        <w:suppressAutoHyphens/>
                        <w:spacing w:line="240" w:lineRule="auto"/>
                        <w:jc w:val="center"/>
                        <w:rPr>
                          <w:rFonts w:ascii="Calibri-Bold" w:hAnsi="Calibri-Bold" w:cs="Calibri-Bold"/>
                          <w:color w:val="FFFFFF"/>
                          <w:spacing w:val="-10"/>
                          <w:sz w:val="22"/>
                          <w:szCs w:val="22"/>
                        </w:rPr>
                      </w:pPr>
                      <w:r w:rsidRPr="002B63CD">
                        <w:rPr>
                          <w:rFonts w:ascii="Calibri-Bold" w:hAnsi="Calibri-Bold" w:cs="Calibri-Bold"/>
                          <w:color w:val="FFFFFF"/>
                          <w:spacing w:val="-10"/>
                          <w:sz w:val="22"/>
                          <w:szCs w:val="22"/>
                        </w:rPr>
                        <w:t>Jump at the chance to undertake health and safety training when it</w:t>
                      </w:r>
                      <w:r w:rsidRPr="002B63CD">
                        <w:rPr>
                          <w:rFonts w:ascii="Calibri" w:hAnsi="Calibri"/>
                          <w:color w:val="FFFFFF"/>
                          <w:sz w:val="22"/>
                          <w:szCs w:val="22"/>
                        </w:rPr>
                        <w:t>’</w:t>
                      </w:r>
                      <w:r w:rsidRPr="002B63CD">
                        <w:rPr>
                          <w:rFonts w:ascii="Calibri-Bold" w:hAnsi="Calibri-Bold" w:cs="Calibri-Bold"/>
                          <w:color w:val="FFFFFF"/>
                          <w:spacing w:val="-10"/>
                          <w:sz w:val="22"/>
                          <w:szCs w:val="22"/>
                        </w:rPr>
                        <w:t>s on offer. This is a great opportunity for you to develop your skills.</w:t>
                      </w:r>
                    </w:p>
                    <w:p w14:paraId="0D4FDA7D" w14:textId="77777777" w:rsidR="002B63CD" w:rsidRPr="00574048" w:rsidRDefault="002B63CD" w:rsidP="002B63CD">
                      <w:pPr>
                        <w:pStyle w:val="BasicParagraph"/>
                        <w:suppressAutoHyphens/>
                        <w:jc w:val="center"/>
                        <w:rPr>
                          <w:color w:val="FFFFFF"/>
                        </w:rPr>
                      </w:pPr>
                    </w:p>
                    <w:p w14:paraId="589E5334" w14:textId="67074577" w:rsidR="005D022E" w:rsidRPr="00397B7E" w:rsidRDefault="005D022E" w:rsidP="005D022E">
                      <w:pPr>
                        <w:jc w:val="center"/>
                        <w:rPr>
                          <w:bCs/>
                          <w:sz w:val="22"/>
                          <w:szCs w:val="22"/>
                        </w:rPr>
                      </w:pPr>
                    </w:p>
                  </w:txbxContent>
                </v:textbox>
                <w10:wrap anchorx="margin"/>
              </v:shape>
            </w:pict>
          </mc:Fallback>
        </mc:AlternateContent>
      </w:r>
    </w:p>
    <w:p w14:paraId="745FB8BC" w14:textId="77777777" w:rsidR="00397B7E" w:rsidRDefault="00397B7E" w:rsidP="00013A01">
      <w:pPr>
        <w:jc w:val="right"/>
        <w:rPr>
          <w:rFonts w:ascii="Calibri Light" w:hAnsi="Calibri Light" w:cs="Calibri Light"/>
          <w:b/>
          <w:bCs/>
          <w:color w:val="A6A6A6"/>
          <w:sz w:val="16"/>
          <w:szCs w:val="16"/>
        </w:rPr>
      </w:pPr>
    </w:p>
    <w:p w14:paraId="64329B8F" w14:textId="58EA009D" w:rsidR="00397B7E" w:rsidRDefault="00397B7E" w:rsidP="00013A01">
      <w:pPr>
        <w:jc w:val="right"/>
        <w:rPr>
          <w:rFonts w:ascii="Calibri Light" w:hAnsi="Calibri Light" w:cs="Calibri Light"/>
          <w:b/>
          <w:bCs/>
          <w:color w:val="A6A6A6"/>
          <w:sz w:val="16"/>
          <w:szCs w:val="16"/>
        </w:rPr>
      </w:pPr>
    </w:p>
    <w:p w14:paraId="3F137E5A" w14:textId="77777777" w:rsidR="00397B7E" w:rsidRDefault="00397B7E" w:rsidP="00013A01">
      <w:pPr>
        <w:jc w:val="right"/>
        <w:rPr>
          <w:rFonts w:ascii="Calibri Light" w:hAnsi="Calibri Light" w:cs="Calibri Light"/>
          <w:b/>
          <w:bCs/>
          <w:color w:val="A6A6A6"/>
          <w:sz w:val="16"/>
          <w:szCs w:val="16"/>
        </w:rPr>
      </w:pPr>
    </w:p>
    <w:p w14:paraId="46328351" w14:textId="3366AAD0" w:rsidR="00397B7E" w:rsidRDefault="00397B7E" w:rsidP="00013A01">
      <w:pPr>
        <w:jc w:val="right"/>
        <w:rPr>
          <w:rFonts w:ascii="Calibri Light" w:hAnsi="Calibri Light" w:cs="Calibri Light"/>
          <w:b/>
          <w:bCs/>
          <w:color w:val="A6A6A6"/>
          <w:sz w:val="16"/>
          <w:szCs w:val="16"/>
        </w:rPr>
      </w:pPr>
    </w:p>
    <w:p w14:paraId="4CF67370" w14:textId="77777777" w:rsidR="00397B7E" w:rsidRDefault="00397B7E" w:rsidP="00013A01">
      <w:pPr>
        <w:jc w:val="right"/>
        <w:rPr>
          <w:rFonts w:ascii="Calibri Light" w:hAnsi="Calibri Light" w:cs="Calibri Light"/>
          <w:b/>
          <w:bCs/>
          <w:color w:val="A6A6A6"/>
          <w:sz w:val="16"/>
          <w:szCs w:val="16"/>
        </w:rPr>
      </w:pPr>
    </w:p>
    <w:p w14:paraId="07699C74" w14:textId="4A14FB7D" w:rsidR="00397B7E" w:rsidRDefault="00397B7E" w:rsidP="00013A01">
      <w:pPr>
        <w:jc w:val="right"/>
        <w:rPr>
          <w:rFonts w:ascii="Calibri Light" w:hAnsi="Calibri Light" w:cs="Calibri Light"/>
          <w:b/>
          <w:bCs/>
          <w:color w:val="A6A6A6"/>
          <w:sz w:val="16"/>
          <w:szCs w:val="16"/>
        </w:rPr>
      </w:pPr>
    </w:p>
    <w:p w14:paraId="19BAC269" w14:textId="77777777" w:rsidR="00397B7E" w:rsidRDefault="00397B7E" w:rsidP="00013A01">
      <w:pPr>
        <w:jc w:val="right"/>
        <w:rPr>
          <w:rFonts w:ascii="Calibri Light" w:hAnsi="Calibri Light" w:cs="Calibri Light"/>
          <w:b/>
          <w:bCs/>
          <w:color w:val="A6A6A6"/>
          <w:sz w:val="16"/>
          <w:szCs w:val="16"/>
        </w:rPr>
      </w:pPr>
    </w:p>
    <w:p w14:paraId="0144F9A0" w14:textId="2FF73EAB" w:rsidR="00397B7E" w:rsidRDefault="00397B7E" w:rsidP="00013A01">
      <w:pPr>
        <w:jc w:val="right"/>
        <w:rPr>
          <w:rFonts w:ascii="Calibri Light" w:hAnsi="Calibri Light" w:cs="Calibri Light"/>
          <w:b/>
          <w:bCs/>
          <w:color w:val="A6A6A6"/>
          <w:sz w:val="16"/>
          <w:szCs w:val="16"/>
        </w:rPr>
      </w:pPr>
    </w:p>
    <w:p w14:paraId="1B43BE12" w14:textId="38844D6B" w:rsidR="00397B7E" w:rsidRDefault="00397B7E" w:rsidP="00013A01">
      <w:pPr>
        <w:jc w:val="right"/>
        <w:rPr>
          <w:rFonts w:ascii="Calibri Light" w:hAnsi="Calibri Light" w:cs="Calibri Light"/>
          <w:b/>
          <w:bCs/>
          <w:color w:val="A6A6A6"/>
          <w:sz w:val="16"/>
          <w:szCs w:val="16"/>
        </w:rPr>
      </w:pPr>
    </w:p>
    <w:p w14:paraId="663CC741" w14:textId="77777777" w:rsidR="00397B7E" w:rsidRDefault="00397B7E" w:rsidP="00013A01">
      <w:pPr>
        <w:jc w:val="right"/>
        <w:rPr>
          <w:rFonts w:ascii="Calibri Light" w:hAnsi="Calibri Light" w:cs="Calibri Light"/>
          <w:b/>
          <w:bCs/>
          <w:color w:val="A6A6A6"/>
          <w:sz w:val="16"/>
          <w:szCs w:val="16"/>
        </w:rPr>
      </w:pPr>
    </w:p>
    <w:p w14:paraId="6AED2779" w14:textId="77777777" w:rsidR="00397B7E" w:rsidRDefault="00397B7E" w:rsidP="00013A01">
      <w:pPr>
        <w:jc w:val="right"/>
        <w:rPr>
          <w:rFonts w:ascii="Calibri Light" w:hAnsi="Calibri Light" w:cs="Calibri Light"/>
          <w:b/>
          <w:bCs/>
          <w:color w:val="A6A6A6"/>
          <w:sz w:val="16"/>
          <w:szCs w:val="16"/>
        </w:rPr>
      </w:pPr>
    </w:p>
    <w:p w14:paraId="35D7A1F4" w14:textId="0FB2295B" w:rsidR="00397B7E" w:rsidRDefault="00397B7E" w:rsidP="00013A01">
      <w:pPr>
        <w:jc w:val="right"/>
        <w:rPr>
          <w:rFonts w:ascii="Calibri Light" w:hAnsi="Calibri Light" w:cs="Calibri Light"/>
          <w:b/>
          <w:bCs/>
          <w:color w:val="A6A6A6"/>
          <w:sz w:val="16"/>
          <w:szCs w:val="16"/>
        </w:rPr>
      </w:pPr>
    </w:p>
    <w:p w14:paraId="66166C97" w14:textId="4BB648EC" w:rsidR="00397B7E" w:rsidRDefault="00397B7E" w:rsidP="00013A01">
      <w:pPr>
        <w:jc w:val="right"/>
        <w:rPr>
          <w:rFonts w:ascii="Calibri Light" w:hAnsi="Calibri Light" w:cs="Calibri Light"/>
          <w:b/>
          <w:bCs/>
          <w:color w:val="A6A6A6"/>
          <w:sz w:val="16"/>
          <w:szCs w:val="16"/>
        </w:rPr>
      </w:pPr>
    </w:p>
    <w:p w14:paraId="07EA54E5" w14:textId="5B5785D0" w:rsidR="00397B7E" w:rsidRDefault="00397B7E" w:rsidP="00013A01">
      <w:pPr>
        <w:jc w:val="right"/>
        <w:rPr>
          <w:rFonts w:ascii="Calibri Light" w:hAnsi="Calibri Light" w:cs="Calibri Light"/>
          <w:b/>
          <w:bCs/>
          <w:color w:val="A6A6A6"/>
          <w:sz w:val="16"/>
          <w:szCs w:val="16"/>
        </w:rPr>
      </w:pPr>
    </w:p>
    <w:p w14:paraId="5A1D6AEB" w14:textId="0CF22B3B" w:rsidR="00397B7E" w:rsidRDefault="00397B7E" w:rsidP="00013A01">
      <w:pPr>
        <w:jc w:val="right"/>
        <w:rPr>
          <w:rFonts w:ascii="Calibri Light" w:hAnsi="Calibri Light" w:cs="Calibri Light"/>
          <w:b/>
          <w:bCs/>
          <w:color w:val="A6A6A6"/>
          <w:sz w:val="16"/>
          <w:szCs w:val="16"/>
        </w:rPr>
      </w:pPr>
    </w:p>
    <w:p w14:paraId="6750261A" w14:textId="77777777" w:rsidR="00397B7E" w:rsidRDefault="00397B7E" w:rsidP="00013A01">
      <w:pPr>
        <w:jc w:val="right"/>
        <w:rPr>
          <w:rFonts w:ascii="Calibri Light" w:hAnsi="Calibri Light" w:cs="Calibri Light"/>
          <w:b/>
          <w:bCs/>
          <w:color w:val="A6A6A6"/>
          <w:sz w:val="16"/>
          <w:szCs w:val="16"/>
        </w:rPr>
      </w:pPr>
    </w:p>
    <w:tbl>
      <w:tblPr>
        <w:tblW w:w="0" w:type="auto"/>
        <w:jc w:val="right"/>
        <w:tblCellMar>
          <w:left w:w="0" w:type="dxa"/>
          <w:right w:w="0" w:type="dxa"/>
        </w:tblCellMar>
        <w:tblLook w:val="04A0" w:firstRow="1" w:lastRow="0" w:firstColumn="1" w:lastColumn="0" w:noHBand="0" w:noVBand="1"/>
      </w:tblPr>
      <w:tblGrid>
        <w:gridCol w:w="843"/>
        <w:gridCol w:w="1134"/>
        <w:gridCol w:w="1276"/>
        <w:gridCol w:w="2409"/>
      </w:tblGrid>
      <w:tr w:rsidR="00EA0B4A" w14:paraId="74F47D72" w14:textId="77777777" w:rsidTr="009861B9">
        <w:trPr>
          <w:jc w:val="right"/>
        </w:trPr>
        <w:tc>
          <w:tcPr>
            <w:tcW w:w="843"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623C4EF1" w14:textId="77777777" w:rsidR="00EA0B4A" w:rsidRDefault="00EA0B4A"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Version</w:t>
            </w:r>
          </w:p>
        </w:tc>
        <w:tc>
          <w:tcPr>
            <w:tcW w:w="1134"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3EAD7075" w14:textId="77777777" w:rsidR="00EA0B4A" w:rsidRDefault="00EA0B4A"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Date</w:t>
            </w:r>
          </w:p>
        </w:tc>
        <w:tc>
          <w:tcPr>
            <w:tcW w:w="1276"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1EC00A7A" w14:textId="77777777" w:rsidR="00EA0B4A" w:rsidRDefault="00EA0B4A"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Author</w:t>
            </w:r>
          </w:p>
        </w:tc>
        <w:tc>
          <w:tcPr>
            <w:tcW w:w="2409"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485EB938" w14:textId="77777777" w:rsidR="00EA0B4A" w:rsidRDefault="00EA0B4A"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Comments &amp; status</w:t>
            </w:r>
          </w:p>
        </w:tc>
      </w:tr>
      <w:tr w:rsidR="00EA0B4A" w14:paraId="23394567"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627D7207" w14:textId="77777777" w:rsidR="00EA0B4A" w:rsidRDefault="00EA0B4A" w:rsidP="009861B9">
            <w:pPr>
              <w:jc w:val="right"/>
              <w:rPr>
                <w:rFonts w:ascii="Calibri Light" w:hAnsi="Calibri Light" w:cs="Calibri Light"/>
                <w:color w:val="A6A6A6"/>
                <w:sz w:val="18"/>
                <w:szCs w:val="18"/>
              </w:rPr>
            </w:pPr>
            <w:r>
              <w:rPr>
                <w:rFonts w:ascii="Calibri Light" w:hAnsi="Calibri Light" w:cs="Calibri Light"/>
                <w:color w:val="A6A6A6"/>
                <w:sz w:val="18"/>
                <w:szCs w:val="18"/>
              </w:rPr>
              <w:t>1.0</w:t>
            </w:r>
          </w:p>
        </w:tc>
        <w:tc>
          <w:tcPr>
            <w:tcW w:w="1134" w:type="dxa"/>
            <w:tcBorders>
              <w:top w:val="nil"/>
              <w:left w:val="nil"/>
              <w:bottom w:val="single" w:sz="8" w:space="0" w:color="A6A6A6"/>
              <w:right w:val="single" w:sz="8" w:space="0" w:color="A6A6A6"/>
            </w:tcBorders>
            <w:tcMar>
              <w:top w:w="0" w:type="dxa"/>
              <w:left w:w="108" w:type="dxa"/>
              <w:bottom w:w="0" w:type="dxa"/>
              <w:right w:w="108" w:type="dxa"/>
            </w:tcMar>
            <w:hideMark/>
          </w:tcPr>
          <w:p w14:paraId="018C5AE0" w14:textId="77777777" w:rsidR="00EA0B4A" w:rsidRDefault="00EA0B4A" w:rsidP="009861B9">
            <w:pPr>
              <w:jc w:val="right"/>
              <w:rPr>
                <w:rFonts w:ascii="Calibri Light" w:hAnsi="Calibri Light" w:cs="Calibri Light"/>
                <w:color w:val="A6A6A6"/>
                <w:sz w:val="18"/>
                <w:szCs w:val="18"/>
              </w:rPr>
            </w:pPr>
            <w:r>
              <w:rPr>
                <w:rFonts w:ascii="Calibri Light" w:hAnsi="Calibri Light" w:cs="Calibri Light"/>
                <w:color w:val="A6A6A6"/>
                <w:sz w:val="18"/>
                <w:szCs w:val="18"/>
              </w:rPr>
              <w:t>29.06.2021</w:t>
            </w:r>
          </w:p>
        </w:tc>
        <w:tc>
          <w:tcPr>
            <w:tcW w:w="1276" w:type="dxa"/>
            <w:tcBorders>
              <w:top w:val="nil"/>
              <w:left w:val="nil"/>
              <w:bottom w:val="single" w:sz="8" w:space="0" w:color="A6A6A6"/>
              <w:right w:val="single" w:sz="8" w:space="0" w:color="A6A6A6"/>
            </w:tcBorders>
            <w:tcMar>
              <w:top w:w="0" w:type="dxa"/>
              <w:left w:w="108" w:type="dxa"/>
              <w:bottom w:w="0" w:type="dxa"/>
              <w:right w:w="108" w:type="dxa"/>
            </w:tcMar>
            <w:hideMark/>
          </w:tcPr>
          <w:p w14:paraId="0086FF2C" w14:textId="77777777" w:rsidR="00EA0B4A" w:rsidRDefault="00EA0B4A" w:rsidP="009861B9">
            <w:pPr>
              <w:jc w:val="right"/>
              <w:rPr>
                <w:rFonts w:ascii="Calibri Light" w:hAnsi="Calibri Light" w:cs="Calibri Light"/>
                <w:color w:val="A6A6A6"/>
                <w:sz w:val="18"/>
                <w:szCs w:val="18"/>
              </w:rPr>
            </w:pPr>
            <w:r>
              <w:rPr>
                <w:rFonts w:ascii="Calibri Light" w:hAnsi="Calibri Light" w:cs="Calibri Light"/>
                <w:color w:val="A6A6A6"/>
                <w:sz w:val="18"/>
                <w:szCs w:val="18"/>
              </w:rPr>
              <w:t xml:space="preserve"> NFYFC</w:t>
            </w:r>
          </w:p>
        </w:tc>
        <w:tc>
          <w:tcPr>
            <w:tcW w:w="2409" w:type="dxa"/>
            <w:tcBorders>
              <w:top w:val="nil"/>
              <w:left w:val="nil"/>
              <w:bottom w:val="single" w:sz="8" w:space="0" w:color="A6A6A6"/>
              <w:right w:val="single" w:sz="8" w:space="0" w:color="A6A6A6"/>
            </w:tcBorders>
            <w:tcMar>
              <w:top w:w="0" w:type="dxa"/>
              <w:left w:w="108" w:type="dxa"/>
              <w:bottom w:w="0" w:type="dxa"/>
              <w:right w:w="108" w:type="dxa"/>
            </w:tcMar>
            <w:hideMark/>
          </w:tcPr>
          <w:p w14:paraId="55F7EC83" w14:textId="77777777" w:rsidR="00EA0B4A" w:rsidRDefault="00EA0B4A" w:rsidP="009861B9">
            <w:pPr>
              <w:jc w:val="right"/>
              <w:rPr>
                <w:rFonts w:ascii="Calibri Light" w:hAnsi="Calibri Light" w:cs="Calibri Light"/>
                <w:color w:val="A6A6A6"/>
                <w:sz w:val="18"/>
                <w:szCs w:val="18"/>
              </w:rPr>
            </w:pPr>
            <w:r>
              <w:rPr>
                <w:rFonts w:ascii="Calibri Light" w:hAnsi="Calibri Light" w:cs="Calibri Light"/>
                <w:color w:val="A6A6A6"/>
                <w:sz w:val="18"/>
                <w:szCs w:val="18"/>
              </w:rPr>
              <w:t>Final document -  for publication</w:t>
            </w:r>
          </w:p>
        </w:tc>
      </w:tr>
      <w:tr w:rsidR="00EA0B4A" w14:paraId="67BAF14B"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6728498C" w14:textId="77777777" w:rsidR="00EA0B4A" w:rsidRDefault="00EA0B4A" w:rsidP="009861B9">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0F9A647E" w14:textId="77777777" w:rsidR="00EA0B4A" w:rsidRDefault="00EA0B4A" w:rsidP="009861B9">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310DE714" w14:textId="77777777" w:rsidR="00EA0B4A" w:rsidRDefault="00EA0B4A" w:rsidP="009861B9">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7D66B1AB" w14:textId="77777777" w:rsidR="00EA0B4A" w:rsidRDefault="00EA0B4A" w:rsidP="009861B9">
            <w:pPr>
              <w:jc w:val="right"/>
              <w:rPr>
                <w:rFonts w:ascii="Calibri Light" w:hAnsi="Calibri Light" w:cs="Calibri Light"/>
                <w:color w:val="A6A6A6"/>
                <w:sz w:val="18"/>
                <w:szCs w:val="18"/>
              </w:rPr>
            </w:pPr>
          </w:p>
        </w:tc>
      </w:tr>
      <w:tr w:rsidR="00EA0B4A" w14:paraId="0A4878E4"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14:paraId="09C7B3F9" w14:textId="77777777" w:rsidR="00EA0B4A" w:rsidRDefault="00EA0B4A" w:rsidP="009861B9">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4D50163F" w14:textId="77777777" w:rsidR="00EA0B4A" w:rsidRDefault="00EA0B4A" w:rsidP="009861B9">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147250F9" w14:textId="77777777" w:rsidR="00EA0B4A" w:rsidRDefault="00EA0B4A" w:rsidP="009861B9">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00990B05" w14:textId="77777777" w:rsidR="00EA0B4A" w:rsidRDefault="00EA0B4A" w:rsidP="009861B9">
            <w:pPr>
              <w:jc w:val="right"/>
              <w:rPr>
                <w:rFonts w:ascii="Calibri Light" w:hAnsi="Calibri Light" w:cs="Calibri Light"/>
                <w:color w:val="A6A6A6"/>
                <w:sz w:val="18"/>
                <w:szCs w:val="18"/>
              </w:rPr>
            </w:pPr>
          </w:p>
        </w:tc>
      </w:tr>
      <w:tr w:rsidR="00EA0B4A" w14:paraId="6DBFEF71"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14:paraId="19526D8B" w14:textId="77777777" w:rsidR="00EA0B4A" w:rsidRDefault="00EA0B4A" w:rsidP="009861B9">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0A411AA5" w14:textId="77777777" w:rsidR="00EA0B4A" w:rsidRDefault="00EA0B4A" w:rsidP="009861B9">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7EA7DD0E" w14:textId="77777777" w:rsidR="00EA0B4A" w:rsidRDefault="00EA0B4A" w:rsidP="009861B9">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08D8519F" w14:textId="77777777" w:rsidR="00EA0B4A" w:rsidRDefault="00EA0B4A" w:rsidP="009861B9">
            <w:pPr>
              <w:jc w:val="right"/>
              <w:rPr>
                <w:rFonts w:ascii="Calibri Light" w:hAnsi="Calibri Light" w:cs="Calibri Light"/>
                <w:color w:val="A6A6A6"/>
                <w:sz w:val="18"/>
                <w:szCs w:val="18"/>
              </w:rPr>
            </w:pPr>
          </w:p>
        </w:tc>
      </w:tr>
    </w:tbl>
    <w:p w14:paraId="771CF996" w14:textId="77777777" w:rsidR="00013A01" w:rsidRPr="00C33BA2" w:rsidRDefault="00013A01" w:rsidP="00C33BA2">
      <w:pPr>
        <w:rPr>
          <w:rFonts w:cstheme="minorHAnsi"/>
          <w:color w:val="000000" w:themeColor="text1"/>
          <w:sz w:val="22"/>
          <w:szCs w:val="22"/>
        </w:rPr>
      </w:pPr>
    </w:p>
    <w:sectPr w:rsidR="00013A01" w:rsidRPr="00C33BA2" w:rsidSect="00DA66FC">
      <w:headerReference w:type="default" r:id="rId10"/>
      <w:footerReference w:type="default" r:id="rId11"/>
      <w:headerReference w:type="first" r:id="rId12"/>
      <w:footerReference w:type="first" r:id="rId13"/>
      <w:pgSz w:w="11906" w:h="16838" w:code="9"/>
      <w:pgMar w:top="85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ABFBC" w14:textId="77777777" w:rsidR="00853FFE" w:rsidRDefault="00853FFE" w:rsidP="000F548A">
      <w:r>
        <w:separator/>
      </w:r>
    </w:p>
  </w:endnote>
  <w:endnote w:type="continuationSeparator" w:id="0">
    <w:p w14:paraId="65D30ADA" w14:textId="77777777" w:rsidR="00853FFE" w:rsidRDefault="00853FFE" w:rsidP="000F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altName w:val="Wingdings"/>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4D62" w14:textId="77777777" w:rsidR="009E4657" w:rsidRDefault="009E4657" w:rsidP="009E4657">
    <w:pPr>
      <w:pStyle w:val="Footer"/>
      <w:rPr>
        <w:rFonts w:ascii="Calibri-Bold" w:eastAsia="Times New Roman" w:hAnsi="Calibri-Bold" w:cs="Calibri-Bold"/>
        <w:color w:val="000000" w:themeColor="text1"/>
        <w:spacing w:val="-10"/>
        <w:sz w:val="18"/>
        <w:szCs w:val="18"/>
      </w:rPr>
    </w:pPr>
    <w:r>
      <w:rPr>
        <w:noProof/>
      </w:rPr>
      <w:drawing>
        <wp:anchor distT="0" distB="0" distL="114300" distR="114300" simplePos="0" relativeHeight="251742208" behindDoc="1" locked="0" layoutInCell="1" allowOverlap="1" wp14:anchorId="0D300FBC" wp14:editId="07D84B82">
          <wp:simplePos x="0" y="0"/>
          <wp:positionH relativeFrom="column">
            <wp:posOffset>-88017</wp:posOffset>
          </wp:positionH>
          <wp:positionV relativeFrom="paragraph">
            <wp:posOffset>-22524</wp:posOffset>
          </wp:positionV>
          <wp:extent cx="1495598" cy="469425"/>
          <wp:effectExtent l="0" t="0" r="0" b="6985"/>
          <wp:wrapTight wrapText="bothSides">
            <wp:wrapPolygon edited="0">
              <wp:start x="0" y="0"/>
              <wp:lineTo x="0" y="21045"/>
              <wp:lineTo x="21187" y="21045"/>
              <wp:lineTo x="21187"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598" cy="469425"/>
                  </a:xfrm>
                  <a:prstGeom prst="rect">
                    <a:avLst/>
                  </a:prstGeom>
                </pic:spPr>
              </pic:pic>
            </a:graphicData>
          </a:graphic>
          <wp14:sizeRelH relativeFrom="page">
            <wp14:pctWidth>0</wp14:pctWidth>
          </wp14:sizeRelH>
          <wp14:sizeRelV relativeFrom="page">
            <wp14:pctHeight>0</wp14:pctHeight>
          </wp14:sizeRelV>
        </wp:anchor>
      </w:drawing>
    </w:r>
    <w:r>
      <w:tab/>
    </w:r>
    <w:r>
      <w:tab/>
    </w:r>
    <w:r w:rsidRPr="00240432">
      <w:rPr>
        <w:rFonts w:ascii="Calibri-Bold" w:eastAsia="Times New Roman" w:hAnsi="Calibri-Bold" w:cs="Calibri-Bold"/>
        <w:color w:val="000000" w:themeColor="text1"/>
        <w:spacing w:val="-10"/>
        <w:sz w:val="18"/>
        <w:szCs w:val="18"/>
      </w:rPr>
      <w:t>© NFYFC</w:t>
    </w:r>
  </w:p>
  <w:p w14:paraId="50FF85A9" w14:textId="77777777" w:rsidR="009E4657" w:rsidRPr="0085090B" w:rsidRDefault="009E4657" w:rsidP="009E4657">
    <w:pPr>
      <w:pStyle w:val="Footer"/>
      <w:rPr>
        <w:rFonts w:cstheme="minorHAnsi"/>
        <w:sz w:val="8"/>
        <w:szCs w:val="8"/>
      </w:rPr>
    </w:pPr>
  </w:p>
  <w:p w14:paraId="75B79529" w14:textId="77777777" w:rsidR="000F548A" w:rsidRPr="009E4657" w:rsidRDefault="009E4657" w:rsidP="009E4657">
    <w:pPr>
      <w:pStyle w:val="Footer"/>
      <w:rPr>
        <w:rFonts w:cstheme="minorHAnsi"/>
        <w:sz w:val="16"/>
        <w:szCs w:val="16"/>
      </w:rPr>
    </w:pPr>
    <w:r>
      <w:rPr>
        <w:rFonts w:cstheme="minorHAnsi"/>
        <w:sz w:val="16"/>
        <w:szCs w:val="16"/>
      </w:rPr>
      <w:tab/>
    </w:r>
    <w:r>
      <w:rPr>
        <w:rFonts w:cstheme="minorHAnsi"/>
        <w:sz w:val="16"/>
        <w:szCs w:val="16"/>
      </w:rPr>
      <w:tab/>
    </w:r>
    <w:r w:rsidRPr="000F548A">
      <w:rPr>
        <w:rFonts w:cstheme="minorHAnsi"/>
        <w:sz w:val="16"/>
        <w:szCs w:val="16"/>
      </w:rPr>
      <w:t xml:space="preserve">Page </w:t>
    </w:r>
    <w:r w:rsidRPr="000F548A">
      <w:rPr>
        <w:rFonts w:cstheme="minorHAnsi"/>
        <w:sz w:val="16"/>
        <w:szCs w:val="16"/>
      </w:rPr>
      <w:fldChar w:fldCharType="begin"/>
    </w:r>
    <w:r w:rsidRPr="000F548A">
      <w:rPr>
        <w:rFonts w:cstheme="minorHAnsi"/>
        <w:sz w:val="16"/>
        <w:szCs w:val="16"/>
      </w:rPr>
      <w:instrText xml:space="preserve"> PAGE   \* MERGEFORMAT </w:instrText>
    </w:r>
    <w:r w:rsidRPr="000F548A">
      <w:rPr>
        <w:rFonts w:cstheme="minorHAnsi"/>
        <w:sz w:val="16"/>
        <w:szCs w:val="16"/>
      </w:rPr>
      <w:fldChar w:fldCharType="separate"/>
    </w:r>
    <w:r>
      <w:rPr>
        <w:rFonts w:cstheme="minorHAnsi"/>
        <w:sz w:val="16"/>
        <w:szCs w:val="16"/>
      </w:rPr>
      <w:t>2</w:t>
    </w:r>
    <w:r w:rsidRPr="000F548A">
      <w:rPr>
        <w:rFonts w:cstheme="minorHAnsi"/>
        <w:sz w:val="16"/>
        <w:szCs w:val="16"/>
      </w:rPr>
      <w:fldChar w:fldCharType="end"/>
    </w:r>
    <w:r w:rsidRPr="000F548A">
      <w:rPr>
        <w:rFonts w:cstheme="minorHAnsi"/>
        <w:sz w:val="16"/>
        <w:szCs w:val="16"/>
      </w:rPr>
      <w:t xml:space="preserve"> of </w:t>
    </w:r>
    <w:r w:rsidRPr="000F548A">
      <w:rPr>
        <w:rFonts w:cstheme="minorHAnsi"/>
        <w:sz w:val="16"/>
        <w:szCs w:val="16"/>
      </w:rPr>
      <w:fldChar w:fldCharType="begin"/>
    </w:r>
    <w:r w:rsidRPr="000F548A">
      <w:rPr>
        <w:rFonts w:cstheme="minorHAnsi"/>
        <w:sz w:val="16"/>
        <w:szCs w:val="16"/>
      </w:rPr>
      <w:instrText xml:space="preserve"> NUMPAGES   \* MERGEFORMAT </w:instrText>
    </w:r>
    <w:r w:rsidRPr="000F548A">
      <w:rPr>
        <w:rFonts w:cstheme="minorHAnsi"/>
        <w:sz w:val="16"/>
        <w:szCs w:val="16"/>
      </w:rPr>
      <w:fldChar w:fldCharType="separate"/>
    </w:r>
    <w:r>
      <w:rPr>
        <w:rFonts w:cstheme="minorHAnsi"/>
        <w:sz w:val="16"/>
        <w:szCs w:val="16"/>
      </w:rPr>
      <w:t>7</w:t>
    </w:r>
    <w:r w:rsidRPr="000F548A">
      <w:rPr>
        <w:rFonts w:cs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F1E1" w14:textId="77777777" w:rsidR="00DA66FC" w:rsidRDefault="00DA66FC" w:rsidP="00DA66FC">
    <w:pPr>
      <w:pStyle w:val="Footer"/>
      <w:rPr>
        <w:rFonts w:ascii="Calibri-Bold" w:eastAsia="Times New Roman" w:hAnsi="Calibri-Bold" w:cs="Calibri-Bold"/>
        <w:color w:val="000000" w:themeColor="text1"/>
        <w:spacing w:val="-10"/>
        <w:sz w:val="18"/>
        <w:szCs w:val="18"/>
      </w:rPr>
    </w:pPr>
    <w:r>
      <w:rPr>
        <w:noProof/>
      </w:rPr>
      <w:drawing>
        <wp:anchor distT="0" distB="0" distL="114300" distR="114300" simplePos="0" relativeHeight="251746304" behindDoc="1" locked="0" layoutInCell="1" allowOverlap="1" wp14:anchorId="735F9FD5" wp14:editId="3683982E">
          <wp:simplePos x="0" y="0"/>
          <wp:positionH relativeFrom="column">
            <wp:posOffset>-88017</wp:posOffset>
          </wp:positionH>
          <wp:positionV relativeFrom="paragraph">
            <wp:posOffset>-22524</wp:posOffset>
          </wp:positionV>
          <wp:extent cx="1495598" cy="469425"/>
          <wp:effectExtent l="0" t="0" r="0" b="6985"/>
          <wp:wrapTight wrapText="bothSides">
            <wp:wrapPolygon edited="0">
              <wp:start x="0" y="0"/>
              <wp:lineTo x="0" y="21045"/>
              <wp:lineTo x="21187" y="21045"/>
              <wp:lineTo x="21187" y="0"/>
              <wp:lineTo x="0" y="0"/>
            </wp:wrapPolygon>
          </wp:wrapTight>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598" cy="469425"/>
                  </a:xfrm>
                  <a:prstGeom prst="rect">
                    <a:avLst/>
                  </a:prstGeom>
                </pic:spPr>
              </pic:pic>
            </a:graphicData>
          </a:graphic>
          <wp14:sizeRelH relativeFrom="page">
            <wp14:pctWidth>0</wp14:pctWidth>
          </wp14:sizeRelH>
          <wp14:sizeRelV relativeFrom="page">
            <wp14:pctHeight>0</wp14:pctHeight>
          </wp14:sizeRelV>
        </wp:anchor>
      </w:drawing>
    </w:r>
    <w:r>
      <w:tab/>
    </w:r>
    <w:r>
      <w:tab/>
    </w:r>
    <w:r w:rsidRPr="00240432">
      <w:rPr>
        <w:rFonts w:ascii="Calibri-Bold" w:eastAsia="Times New Roman" w:hAnsi="Calibri-Bold" w:cs="Calibri-Bold"/>
        <w:color w:val="000000" w:themeColor="text1"/>
        <w:spacing w:val="-10"/>
        <w:sz w:val="18"/>
        <w:szCs w:val="18"/>
      </w:rPr>
      <w:t>© NFYFC</w:t>
    </w:r>
  </w:p>
  <w:p w14:paraId="1B332BC4" w14:textId="77777777" w:rsidR="00DA66FC" w:rsidRPr="0085090B" w:rsidRDefault="00DA66FC" w:rsidP="00DA66FC">
    <w:pPr>
      <w:pStyle w:val="Footer"/>
      <w:rPr>
        <w:rFonts w:cstheme="minorHAnsi"/>
        <w:sz w:val="8"/>
        <w:szCs w:val="8"/>
      </w:rPr>
    </w:pPr>
  </w:p>
  <w:p w14:paraId="332C0ABF" w14:textId="4DD16008" w:rsidR="00DA66FC" w:rsidRPr="00DA66FC" w:rsidRDefault="00DA66FC">
    <w:pPr>
      <w:pStyle w:val="Footer"/>
      <w:rPr>
        <w:rFonts w:cstheme="minorHAnsi"/>
        <w:sz w:val="16"/>
        <w:szCs w:val="16"/>
      </w:rPr>
    </w:pPr>
    <w:r>
      <w:rPr>
        <w:rFonts w:cstheme="minorHAnsi"/>
        <w:sz w:val="16"/>
        <w:szCs w:val="16"/>
      </w:rPr>
      <w:tab/>
    </w:r>
    <w:r>
      <w:rPr>
        <w:rFonts w:cstheme="minorHAnsi"/>
        <w:sz w:val="16"/>
        <w:szCs w:val="16"/>
      </w:rPr>
      <w:tab/>
    </w:r>
    <w:r w:rsidRPr="000F548A">
      <w:rPr>
        <w:rFonts w:cstheme="minorHAnsi"/>
        <w:sz w:val="16"/>
        <w:szCs w:val="16"/>
      </w:rPr>
      <w:t xml:space="preserve">Page </w:t>
    </w:r>
    <w:r w:rsidRPr="000F548A">
      <w:rPr>
        <w:rFonts w:cstheme="minorHAnsi"/>
        <w:sz w:val="16"/>
        <w:szCs w:val="16"/>
      </w:rPr>
      <w:fldChar w:fldCharType="begin"/>
    </w:r>
    <w:r w:rsidRPr="000F548A">
      <w:rPr>
        <w:rFonts w:cstheme="minorHAnsi"/>
        <w:sz w:val="16"/>
        <w:szCs w:val="16"/>
      </w:rPr>
      <w:instrText xml:space="preserve"> PAGE   \* MERGEFORMAT </w:instrText>
    </w:r>
    <w:r w:rsidRPr="000F548A">
      <w:rPr>
        <w:rFonts w:cstheme="minorHAnsi"/>
        <w:sz w:val="16"/>
        <w:szCs w:val="16"/>
      </w:rPr>
      <w:fldChar w:fldCharType="separate"/>
    </w:r>
    <w:r>
      <w:rPr>
        <w:rFonts w:cstheme="minorHAnsi"/>
        <w:sz w:val="16"/>
        <w:szCs w:val="16"/>
      </w:rPr>
      <w:t>3</w:t>
    </w:r>
    <w:r w:rsidRPr="000F548A">
      <w:rPr>
        <w:rFonts w:cstheme="minorHAnsi"/>
        <w:sz w:val="16"/>
        <w:szCs w:val="16"/>
      </w:rPr>
      <w:fldChar w:fldCharType="end"/>
    </w:r>
    <w:r w:rsidRPr="000F548A">
      <w:rPr>
        <w:rFonts w:cstheme="minorHAnsi"/>
        <w:sz w:val="16"/>
        <w:szCs w:val="16"/>
      </w:rPr>
      <w:t xml:space="preserve"> of </w:t>
    </w:r>
    <w:r w:rsidRPr="000F548A">
      <w:rPr>
        <w:rFonts w:cstheme="minorHAnsi"/>
        <w:sz w:val="16"/>
        <w:szCs w:val="16"/>
      </w:rPr>
      <w:fldChar w:fldCharType="begin"/>
    </w:r>
    <w:r w:rsidRPr="000F548A">
      <w:rPr>
        <w:rFonts w:cstheme="minorHAnsi"/>
        <w:sz w:val="16"/>
        <w:szCs w:val="16"/>
      </w:rPr>
      <w:instrText xml:space="preserve"> NUMPAGES   \* MERGEFORMAT </w:instrText>
    </w:r>
    <w:r w:rsidRPr="000F548A">
      <w:rPr>
        <w:rFonts w:cstheme="minorHAnsi"/>
        <w:sz w:val="16"/>
        <w:szCs w:val="16"/>
      </w:rPr>
      <w:fldChar w:fldCharType="separate"/>
    </w:r>
    <w:r>
      <w:rPr>
        <w:rFonts w:cstheme="minorHAnsi"/>
        <w:sz w:val="16"/>
        <w:szCs w:val="16"/>
      </w:rPr>
      <w:t>3</w:t>
    </w:r>
    <w:r w:rsidRPr="000F548A">
      <w:rPr>
        <w:rFonts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41B3C" w14:textId="77777777" w:rsidR="00853FFE" w:rsidRDefault="00853FFE" w:rsidP="000F548A">
      <w:r>
        <w:separator/>
      </w:r>
    </w:p>
  </w:footnote>
  <w:footnote w:type="continuationSeparator" w:id="0">
    <w:p w14:paraId="2DF1C5E8" w14:textId="77777777" w:rsidR="00853FFE" w:rsidRDefault="00853FFE" w:rsidP="000F5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FCB7" w14:textId="0F4CD8DB" w:rsidR="002817A8" w:rsidRPr="00EF66D3" w:rsidRDefault="002817A8" w:rsidP="002817A8">
    <w:pPr>
      <w:jc w:val="right"/>
      <w:rPr>
        <w:rFonts w:asciiTheme="minorHAnsi" w:hAnsiTheme="minorHAnsi" w:cstheme="minorHAnsi"/>
        <w:b/>
        <w:bCs/>
        <w:i/>
        <w:iCs/>
        <w:color w:val="002060"/>
        <w:sz w:val="44"/>
        <w:szCs w:val="44"/>
      </w:rPr>
    </w:pPr>
    <w:r w:rsidRPr="00EF66D3">
      <w:rPr>
        <w:rFonts w:asciiTheme="minorHAnsi" w:hAnsiTheme="minorHAnsi" w:cstheme="minorHAnsi"/>
        <w:b/>
        <w:bCs/>
        <w:i/>
        <w:iCs/>
        <w:noProof/>
        <w:color w:val="002060"/>
        <w:sz w:val="44"/>
        <w:szCs w:val="44"/>
      </w:rPr>
      <w:drawing>
        <wp:anchor distT="0" distB="0" distL="114300" distR="114300" simplePos="0" relativeHeight="251729920" behindDoc="1" locked="0" layoutInCell="1" allowOverlap="1" wp14:anchorId="14AECA4D" wp14:editId="1093B269">
          <wp:simplePos x="0" y="0"/>
          <wp:positionH relativeFrom="margin">
            <wp:align>left</wp:align>
          </wp:positionH>
          <wp:positionV relativeFrom="paragraph">
            <wp:posOffset>-137340</wp:posOffset>
          </wp:positionV>
          <wp:extent cx="1004570" cy="987425"/>
          <wp:effectExtent l="0" t="0" r="5080" b="3175"/>
          <wp:wrapTight wrapText="bothSides">
            <wp:wrapPolygon edited="0">
              <wp:start x="0" y="0"/>
              <wp:lineTo x="0" y="21253"/>
              <wp:lineTo x="21300" y="21253"/>
              <wp:lineTo x="21300"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4570" cy="987425"/>
                  </a:xfrm>
                  <a:prstGeom prst="rect">
                    <a:avLst/>
                  </a:prstGeom>
                </pic:spPr>
              </pic:pic>
            </a:graphicData>
          </a:graphic>
          <wp14:sizeRelH relativeFrom="page">
            <wp14:pctWidth>0</wp14:pctWidth>
          </wp14:sizeRelH>
          <wp14:sizeRelV relativeFrom="page">
            <wp14:pctHeight>0</wp14:pctHeight>
          </wp14:sizeRelV>
        </wp:anchor>
      </w:drawing>
    </w:r>
    <w:r w:rsidR="006F2304" w:rsidRPr="00EF66D3">
      <w:rPr>
        <w:rFonts w:asciiTheme="minorHAnsi" w:hAnsiTheme="minorHAnsi" w:cstheme="minorHAnsi"/>
        <w:b/>
        <w:bCs/>
        <w:i/>
        <w:iCs/>
        <w:color w:val="002060"/>
        <w:sz w:val="44"/>
        <w:szCs w:val="44"/>
      </w:rPr>
      <w:t xml:space="preserve">The </w:t>
    </w:r>
    <w:r w:rsidR="00F4224F" w:rsidRPr="00EF66D3">
      <w:rPr>
        <w:rFonts w:asciiTheme="minorHAnsi" w:hAnsiTheme="minorHAnsi" w:cstheme="minorHAnsi"/>
        <w:b/>
        <w:bCs/>
        <w:i/>
        <w:iCs/>
        <w:color w:val="002060"/>
        <w:sz w:val="44"/>
        <w:szCs w:val="44"/>
      </w:rPr>
      <w:t>club health and safety officer</w:t>
    </w:r>
  </w:p>
  <w:p w14:paraId="2CBD22F9" w14:textId="528115DB" w:rsidR="006F2304" w:rsidRPr="00EF66D3" w:rsidRDefault="006F2304" w:rsidP="002817A8">
    <w:pPr>
      <w:jc w:val="right"/>
      <w:rPr>
        <w:rFonts w:cstheme="minorHAnsi"/>
        <w:b/>
        <w:bCs/>
        <w:i/>
        <w:iCs/>
        <w:color w:val="002060"/>
        <w:sz w:val="32"/>
        <w:szCs w:val="32"/>
      </w:rPr>
    </w:pPr>
    <w:r w:rsidRPr="00EF66D3">
      <w:rPr>
        <w:rFonts w:asciiTheme="minorHAnsi" w:hAnsiTheme="minorHAnsi" w:cstheme="minorHAnsi"/>
        <w:b/>
        <w:bCs/>
        <w:i/>
        <w:iCs/>
        <w:color w:val="002060"/>
        <w:sz w:val="32"/>
        <w:szCs w:val="32"/>
      </w:rPr>
      <w:t>Role descriptor</w:t>
    </w:r>
  </w:p>
  <w:p w14:paraId="1BACF4A4" w14:textId="1202E816" w:rsidR="002817A8" w:rsidRPr="00FF3184" w:rsidRDefault="002817A8" w:rsidP="002817A8">
    <w:pPr>
      <w:jc w:val="right"/>
      <w:rPr>
        <w:rFonts w:asciiTheme="minorHAnsi" w:hAnsiTheme="minorHAnsi" w:cstheme="minorHAnsi"/>
        <w:b/>
        <w:bCs/>
        <w:i/>
        <w:iCs/>
        <w:color w:val="2F5496" w:themeColor="accent1" w:themeShade="BF"/>
        <w:sz w:val="32"/>
        <w:szCs w:val="32"/>
      </w:rPr>
    </w:pPr>
  </w:p>
  <w:p w14:paraId="5531EA4E" w14:textId="77777777" w:rsidR="000F548A" w:rsidRPr="00FF3184" w:rsidRDefault="000F548A" w:rsidP="002817A8">
    <w:pPr>
      <w:pStyle w:val="Header"/>
      <w:rPr>
        <w:color w:val="2F5496" w:themeColor="accent1" w:themeShade="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6917" w14:textId="77777777" w:rsidR="00DA66FC" w:rsidRPr="00EF66D3" w:rsidRDefault="00DA66FC" w:rsidP="00DA66FC">
    <w:pPr>
      <w:jc w:val="right"/>
      <w:rPr>
        <w:rFonts w:asciiTheme="minorHAnsi" w:hAnsiTheme="minorHAnsi" w:cstheme="minorHAnsi"/>
        <w:b/>
        <w:bCs/>
        <w:i/>
        <w:iCs/>
        <w:color w:val="002060"/>
        <w:sz w:val="44"/>
        <w:szCs w:val="44"/>
      </w:rPr>
    </w:pPr>
    <w:r w:rsidRPr="00EF66D3">
      <w:rPr>
        <w:rFonts w:asciiTheme="minorHAnsi" w:hAnsiTheme="minorHAnsi" w:cstheme="minorHAnsi"/>
        <w:b/>
        <w:bCs/>
        <w:i/>
        <w:iCs/>
        <w:noProof/>
        <w:color w:val="002060"/>
        <w:sz w:val="44"/>
        <w:szCs w:val="44"/>
      </w:rPr>
      <w:drawing>
        <wp:anchor distT="0" distB="0" distL="114300" distR="114300" simplePos="0" relativeHeight="251744256" behindDoc="1" locked="0" layoutInCell="1" allowOverlap="1" wp14:anchorId="463540E7" wp14:editId="0407AF85">
          <wp:simplePos x="0" y="0"/>
          <wp:positionH relativeFrom="margin">
            <wp:align>left</wp:align>
          </wp:positionH>
          <wp:positionV relativeFrom="paragraph">
            <wp:posOffset>-137340</wp:posOffset>
          </wp:positionV>
          <wp:extent cx="1004570" cy="987425"/>
          <wp:effectExtent l="0" t="0" r="5080" b="3175"/>
          <wp:wrapTight wrapText="bothSides">
            <wp:wrapPolygon edited="0">
              <wp:start x="0" y="0"/>
              <wp:lineTo x="0" y="21253"/>
              <wp:lineTo x="21300" y="21253"/>
              <wp:lineTo x="21300" y="0"/>
              <wp:lineTo x="0"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4570" cy="987425"/>
                  </a:xfrm>
                  <a:prstGeom prst="rect">
                    <a:avLst/>
                  </a:prstGeom>
                </pic:spPr>
              </pic:pic>
            </a:graphicData>
          </a:graphic>
          <wp14:sizeRelH relativeFrom="page">
            <wp14:pctWidth>0</wp14:pctWidth>
          </wp14:sizeRelH>
          <wp14:sizeRelV relativeFrom="page">
            <wp14:pctHeight>0</wp14:pctHeight>
          </wp14:sizeRelV>
        </wp:anchor>
      </w:drawing>
    </w:r>
    <w:r w:rsidRPr="00EF66D3">
      <w:rPr>
        <w:rFonts w:asciiTheme="minorHAnsi" w:hAnsiTheme="minorHAnsi" w:cstheme="minorHAnsi"/>
        <w:b/>
        <w:bCs/>
        <w:i/>
        <w:iCs/>
        <w:color w:val="002060"/>
        <w:sz w:val="44"/>
        <w:szCs w:val="44"/>
      </w:rPr>
      <w:t>The club health and safety officer</w:t>
    </w:r>
  </w:p>
  <w:p w14:paraId="50898161" w14:textId="77777777" w:rsidR="00DA66FC" w:rsidRPr="00EF66D3" w:rsidRDefault="00DA66FC" w:rsidP="00DA66FC">
    <w:pPr>
      <w:jc w:val="right"/>
      <w:rPr>
        <w:rFonts w:cstheme="minorHAnsi"/>
        <w:b/>
        <w:bCs/>
        <w:i/>
        <w:iCs/>
        <w:color w:val="002060"/>
        <w:sz w:val="32"/>
        <w:szCs w:val="32"/>
      </w:rPr>
    </w:pPr>
    <w:r w:rsidRPr="00EF66D3">
      <w:rPr>
        <w:rFonts w:asciiTheme="minorHAnsi" w:hAnsiTheme="minorHAnsi" w:cstheme="minorHAnsi"/>
        <w:b/>
        <w:bCs/>
        <w:i/>
        <w:iCs/>
        <w:color w:val="002060"/>
        <w:sz w:val="32"/>
        <w:szCs w:val="32"/>
      </w:rPr>
      <w:t>Role descriptor</w:t>
    </w:r>
  </w:p>
  <w:p w14:paraId="38EAFFF2" w14:textId="77777777" w:rsidR="00DA66FC" w:rsidRDefault="00DA6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A714D"/>
    <w:multiLevelType w:val="hybridMultilevel"/>
    <w:tmpl w:val="DDF003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121F4"/>
    <w:multiLevelType w:val="hybridMultilevel"/>
    <w:tmpl w:val="A80C693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E63981"/>
    <w:multiLevelType w:val="hybridMultilevel"/>
    <w:tmpl w:val="970ADCD8"/>
    <w:lvl w:ilvl="0" w:tplc="786E8258">
      <w:start w:val="1"/>
      <w:numFmt w:val="bullet"/>
      <w:lvlText w:val=""/>
      <w:lvlJc w:val="left"/>
      <w:pPr>
        <w:ind w:left="360" w:hanging="360"/>
      </w:pPr>
      <w:rPr>
        <w:rFonts w:ascii="ZapfDingbats BT" w:hAnsi="ZapfDingbats B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98"/>
    <w:rsid w:val="00013A01"/>
    <w:rsid w:val="00021E56"/>
    <w:rsid w:val="000356C1"/>
    <w:rsid w:val="000B6F56"/>
    <w:rsid w:val="000F2D8F"/>
    <w:rsid w:val="000F548A"/>
    <w:rsid w:val="001F31FE"/>
    <w:rsid w:val="002817A8"/>
    <w:rsid w:val="002B63CD"/>
    <w:rsid w:val="002C73A3"/>
    <w:rsid w:val="00397B7E"/>
    <w:rsid w:val="004F1CD1"/>
    <w:rsid w:val="004F31CC"/>
    <w:rsid w:val="00527B07"/>
    <w:rsid w:val="005D022E"/>
    <w:rsid w:val="005D57C4"/>
    <w:rsid w:val="006F2304"/>
    <w:rsid w:val="007B71F0"/>
    <w:rsid w:val="00801524"/>
    <w:rsid w:val="00853FFE"/>
    <w:rsid w:val="009E4657"/>
    <w:rsid w:val="00A63D15"/>
    <w:rsid w:val="00A7129F"/>
    <w:rsid w:val="00AE68D7"/>
    <w:rsid w:val="00B839DF"/>
    <w:rsid w:val="00BA299C"/>
    <w:rsid w:val="00BA4221"/>
    <w:rsid w:val="00C16E6B"/>
    <w:rsid w:val="00C33BA2"/>
    <w:rsid w:val="00C6324B"/>
    <w:rsid w:val="00C76F59"/>
    <w:rsid w:val="00CF28BB"/>
    <w:rsid w:val="00D20198"/>
    <w:rsid w:val="00DA66FC"/>
    <w:rsid w:val="00E433ED"/>
    <w:rsid w:val="00E80A3A"/>
    <w:rsid w:val="00EA0B4A"/>
    <w:rsid w:val="00EB1512"/>
    <w:rsid w:val="00EC48EA"/>
    <w:rsid w:val="00EF66D3"/>
    <w:rsid w:val="00F4224F"/>
    <w:rsid w:val="00FF3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598F2"/>
  <w15:chartTrackingRefBased/>
  <w15:docId w15:val="{566892D6-7C25-462B-9DEE-EB3FF9BB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B7E"/>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48A"/>
    <w:pPr>
      <w:tabs>
        <w:tab w:val="center" w:pos="4513"/>
        <w:tab w:val="right" w:pos="9026"/>
      </w:tabs>
    </w:pPr>
  </w:style>
  <w:style w:type="character" w:customStyle="1" w:styleId="HeaderChar">
    <w:name w:val="Header Char"/>
    <w:basedOn w:val="DefaultParagraphFont"/>
    <w:link w:val="Header"/>
    <w:uiPriority w:val="99"/>
    <w:rsid w:val="000F548A"/>
    <w:rPr>
      <w:sz w:val="24"/>
      <w:szCs w:val="24"/>
    </w:rPr>
  </w:style>
  <w:style w:type="paragraph" w:styleId="Footer">
    <w:name w:val="footer"/>
    <w:basedOn w:val="Normal"/>
    <w:link w:val="FooterChar"/>
    <w:uiPriority w:val="99"/>
    <w:unhideWhenUsed/>
    <w:rsid w:val="000F548A"/>
    <w:pPr>
      <w:tabs>
        <w:tab w:val="center" w:pos="4513"/>
        <w:tab w:val="right" w:pos="9026"/>
      </w:tabs>
    </w:pPr>
  </w:style>
  <w:style w:type="character" w:customStyle="1" w:styleId="FooterChar">
    <w:name w:val="Footer Char"/>
    <w:basedOn w:val="DefaultParagraphFont"/>
    <w:link w:val="Footer"/>
    <w:uiPriority w:val="99"/>
    <w:rsid w:val="000F548A"/>
    <w:rPr>
      <w:sz w:val="24"/>
      <w:szCs w:val="24"/>
    </w:rPr>
  </w:style>
  <w:style w:type="paragraph" w:customStyle="1" w:styleId="BasicParagraph">
    <w:name w:val="[Basic Paragraph]"/>
    <w:basedOn w:val="Normal"/>
    <w:uiPriority w:val="99"/>
    <w:rsid w:val="00D20198"/>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qFormat/>
    <w:rsid w:val="00397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Bromley\National%20Federation%20of%20Young%20Farmers'%20Clubs\Company%20-%20Documents\YFC%20Club%20restart%20toolkit%20etc\002%20New%20templates%20-%20oversave%20only\YFC%20Restart%20MS%20TEMPLATE%20doc%20for%20GUIDE%20documents%20to%20be%20publish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13" ma:contentTypeDescription="Create a new document." ma:contentTypeScope="" ma:versionID="f63cdb68501052145f72e0dd3e18256f">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af89088ee9b7482526292005cded75da"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DFAA69-BA51-4565-86A2-A64941A50152}"/>
</file>

<file path=customXml/itemProps2.xml><?xml version="1.0" encoding="utf-8"?>
<ds:datastoreItem xmlns:ds="http://schemas.openxmlformats.org/officeDocument/2006/customXml" ds:itemID="{885BCB6C-DE23-4488-9F3D-6C3B8C8B4B2A}">
  <ds:schemaRefs>
    <ds:schemaRef ds:uri="http://schemas.microsoft.com/sharepoint/v3/contenttype/forms"/>
  </ds:schemaRefs>
</ds:datastoreItem>
</file>

<file path=customXml/itemProps3.xml><?xml version="1.0" encoding="utf-8"?>
<ds:datastoreItem xmlns:ds="http://schemas.openxmlformats.org/officeDocument/2006/customXml" ds:itemID="{90021CE8-E26E-4389-B472-CF86E9E23A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YFC Restart MS TEMPLATE doc for GUIDE documents to be published</Template>
  <TotalTime>2</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Bromley</dc:creator>
  <cp:keywords/>
  <dc:description/>
  <cp:lastModifiedBy>James Eckley</cp:lastModifiedBy>
  <cp:revision>6</cp:revision>
  <cp:lastPrinted>2021-06-29T13:06:00Z</cp:lastPrinted>
  <dcterms:created xsi:type="dcterms:W3CDTF">2021-06-29T13:06:00Z</dcterms:created>
  <dcterms:modified xsi:type="dcterms:W3CDTF">2021-06-29T17:07:00Z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ies>
</file>